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38F4EB" w14:textId="77777777" w:rsidR="009E2607" w:rsidRPr="00057B24" w:rsidRDefault="009E2607" w:rsidP="009E2607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  <w:bookmarkStart w:id="0" w:name="_Hlk1468854"/>
      <w:bookmarkStart w:id="1" w:name="_Hlk1464223"/>
      <w:bookmarkEnd w:id="0"/>
    </w:p>
    <w:p w14:paraId="3118D6EE" w14:textId="77777777" w:rsidR="009E2607" w:rsidRPr="00057B24" w:rsidRDefault="009E2607" w:rsidP="009E2607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</w:p>
    <w:bookmarkEnd w:id="1"/>
    <w:p w14:paraId="6FAA5775" w14:textId="77777777" w:rsidR="009E2607" w:rsidRPr="009E2607" w:rsidRDefault="009E2607" w:rsidP="009E2607">
      <w:pPr>
        <w:jc w:val="center"/>
        <w:rPr>
          <w:rFonts w:cstheme="minorHAnsi"/>
          <w:color w:val="575756"/>
          <w:sz w:val="72"/>
          <w:szCs w:val="72"/>
        </w:rPr>
      </w:pPr>
      <w:r w:rsidRPr="009E2607">
        <w:rPr>
          <w:rFonts w:cstheme="minorHAnsi"/>
          <w:color w:val="575756"/>
          <w:sz w:val="72"/>
          <w:szCs w:val="72"/>
        </w:rPr>
        <w:t xml:space="preserve">Neinvazivní </w:t>
      </w:r>
      <w:proofErr w:type="spellStart"/>
      <w:r w:rsidRPr="009E2607">
        <w:rPr>
          <w:rFonts w:cstheme="minorHAnsi"/>
          <w:color w:val="575756"/>
          <w:sz w:val="72"/>
          <w:szCs w:val="72"/>
        </w:rPr>
        <w:t>blepharoplastika</w:t>
      </w:r>
      <w:proofErr w:type="spellEnd"/>
    </w:p>
    <w:p w14:paraId="26CAA2B8" w14:textId="77777777" w:rsidR="009E2607" w:rsidRPr="00057B24" w:rsidRDefault="009E2607" w:rsidP="009E2607">
      <w:pPr>
        <w:jc w:val="center"/>
        <w:rPr>
          <w:rFonts w:cstheme="minorBidi"/>
          <w:color w:val="575756"/>
          <w:sz w:val="36"/>
          <w:szCs w:val="22"/>
          <w:lang w:eastAsia="zh-CN" w:bidi="hi-IN"/>
        </w:rPr>
      </w:pPr>
      <w:bookmarkStart w:id="2" w:name="_Hlk1464264"/>
    </w:p>
    <w:p w14:paraId="46D12916" w14:textId="77777777" w:rsidR="009E2607" w:rsidRPr="00057B24" w:rsidRDefault="009E2607" w:rsidP="009E2607">
      <w:pPr>
        <w:jc w:val="center"/>
        <w:rPr>
          <w:color w:val="575756"/>
          <w:sz w:val="36"/>
          <w:lang w:eastAsia="zh-CN" w:bidi="hi-IN"/>
        </w:rPr>
      </w:pPr>
      <w:r w:rsidRPr="00057B24">
        <w:rPr>
          <w:color w:val="575756"/>
          <w:sz w:val="36"/>
          <w:lang w:eastAsia="zh-CN" w:bidi="hi-IN"/>
        </w:rPr>
        <w:t>s přístrojem JETT PLASMA LIFT MEDICAL</w:t>
      </w:r>
    </w:p>
    <w:p w14:paraId="61220C54" w14:textId="77777777" w:rsidR="009E2607" w:rsidRPr="00057B24" w:rsidRDefault="009E2607" w:rsidP="009E2607">
      <w:pPr>
        <w:jc w:val="center"/>
        <w:rPr>
          <w:color w:val="575756"/>
          <w:sz w:val="36"/>
          <w:lang w:eastAsia="zh-CN" w:bidi="hi-IN"/>
        </w:rPr>
      </w:pPr>
    </w:p>
    <w:p w14:paraId="723FDC76" w14:textId="77777777" w:rsidR="009E2607" w:rsidRPr="00057B24" w:rsidRDefault="009E2607" w:rsidP="009E2607">
      <w:pPr>
        <w:jc w:val="center"/>
        <w:rPr>
          <w:color w:val="575756"/>
          <w:sz w:val="36"/>
          <w:lang w:eastAsia="zh-CN" w:bidi="hi-IN"/>
        </w:rPr>
      </w:pPr>
    </w:p>
    <w:p w14:paraId="16F994EE" w14:textId="77777777" w:rsidR="009E2607" w:rsidRPr="00057B24" w:rsidRDefault="009E2607" w:rsidP="009E2607">
      <w:pPr>
        <w:jc w:val="center"/>
        <w:rPr>
          <w:color w:val="575756"/>
          <w:sz w:val="36"/>
          <w:lang w:eastAsia="zh-CN" w:bidi="hi-IN"/>
        </w:rPr>
      </w:pPr>
    </w:p>
    <w:p w14:paraId="7FD31DE3" w14:textId="77777777" w:rsidR="009E2607" w:rsidRPr="00057B24" w:rsidRDefault="009E2607" w:rsidP="009E2607">
      <w:pPr>
        <w:jc w:val="center"/>
        <w:rPr>
          <w:color w:val="575756"/>
          <w:sz w:val="36"/>
          <w:lang w:eastAsia="zh-CN" w:bidi="hi-IN"/>
        </w:rPr>
      </w:pPr>
    </w:p>
    <w:p w14:paraId="612E8CD7" w14:textId="77777777" w:rsidR="009E2607" w:rsidRPr="00057B24" w:rsidRDefault="009E2607" w:rsidP="009E2607">
      <w:pPr>
        <w:jc w:val="center"/>
        <w:rPr>
          <w:color w:val="575756"/>
          <w:sz w:val="36"/>
          <w:lang w:eastAsia="zh-CN" w:bidi="hi-IN"/>
        </w:rPr>
      </w:pPr>
    </w:p>
    <w:p w14:paraId="51DE0C37" w14:textId="77777777" w:rsidR="009E2607" w:rsidRPr="00057B24" w:rsidRDefault="009E2607" w:rsidP="009E2607">
      <w:pPr>
        <w:jc w:val="center"/>
        <w:rPr>
          <w:color w:val="575756"/>
          <w:sz w:val="36"/>
          <w:lang w:eastAsia="zh-CN" w:bidi="hi-IN"/>
        </w:rPr>
      </w:pPr>
    </w:p>
    <w:p w14:paraId="4E877A56" w14:textId="77777777" w:rsidR="009E2607" w:rsidRPr="00057B24" w:rsidRDefault="009E2607" w:rsidP="009E2607">
      <w:pPr>
        <w:jc w:val="center"/>
        <w:rPr>
          <w:color w:val="575756"/>
          <w:sz w:val="36"/>
          <w:lang w:eastAsia="zh-CN" w:bidi="hi-IN"/>
        </w:rPr>
      </w:pPr>
    </w:p>
    <w:p w14:paraId="3E6D25B6" w14:textId="77777777" w:rsidR="009E2607" w:rsidRPr="00057B24" w:rsidRDefault="009E2607" w:rsidP="009E2607">
      <w:pPr>
        <w:jc w:val="center"/>
        <w:rPr>
          <w:color w:val="575756"/>
          <w:sz w:val="36"/>
          <w:lang w:eastAsia="zh-CN" w:bidi="hi-IN"/>
        </w:rPr>
      </w:pPr>
      <w:r w:rsidRPr="00057B24">
        <w:rPr>
          <w:noProof/>
          <w:color w:val="575756"/>
        </w:rPr>
        <w:drawing>
          <wp:inline distT="0" distB="0" distL="0" distR="0" wp14:anchorId="7DCA1639" wp14:editId="4CC39400">
            <wp:extent cx="1702570" cy="679322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2596" cy="683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C833E" w14:textId="77777777" w:rsidR="009E2607" w:rsidRPr="00057B24" w:rsidRDefault="009E2607" w:rsidP="009E2607">
      <w:pPr>
        <w:jc w:val="center"/>
        <w:rPr>
          <w:color w:val="575756"/>
          <w:sz w:val="36"/>
          <w:lang w:eastAsia="zh-CN" w:bidi="hi-IN"/>
        </w:rPr>
      </w:pPr>
    </w:p>
    <w:p w14:paraId="1E53D058" w14:textId="77777777" w:rsidR="009E2607" w:rsidRPr="00057B24" w:rsidRDefault="009E2607" w:rsidP="009E2607">
      <w:pPr>
        <w:jc w:val="center"/>
        <w:rPr>
          <w:color w:val="575756"/>
          <w:sz w:val="36"/>
          <w:lang w:eastAsia="zh-CN" w:bidi="hi-IN"/>
        </w:rPr>
      </w:pPr>
    </w:p>
    <w:p w14:paraId="106C8C53" w14:textId="06119141" w:rsidR="009E2607" w:rsidRDefault="009E2607" w:rsidP="009E2607">
      <w:pPr>
        <w:jc w:val="center"/>
        <w:rPr>
          <w:color w:val="575756"/>
          <w:sz w:val="36"/>
          <w:lang w:eastAsia="zh-CN" w:bidi="hi-IN"/>
        </w:rPr>
      </w:pPr>
    </w:p>
    <w:p w14:paraId="35E17AA8" w14:textId="77777777" w:rsidR="009E2607" w:rsidRPr="00057B24" w:rsidRDefault="009E2607" w:rsidP="009E2607">
      <w:pPr>
        <w:jc w:val="center"/>
        <w:rPr>
          <w:color w:val="575756"/>
          <w:sz w:val="36"/>
          <w:lang w:eastAsia="zh-CN" w:bidi="hi-IN"/>
        </w:rPr>
      </w:pPr>
    </w:p>
    <w:p w14:paraId="2F500327" w14:textId="77777777" w:rsidR="009E2607" w:rsidRPr="00057B24" w:rsidRDefault="009E2607" w:rsidP="009E2607">
      <w:pPr>
        <w:jc w:val="center"/>
        <w:rPr>
          <w:color w:val="575756"/>
          <w:sz w:val="36"/>
          <w:lang w:eastAsia="zh-CN" w:bidi="hi-IN"/>
        </w:rPr>
      </w:pPr>
    </w:p>
    <w:p w14:paraId="2B95AF15" w14:textId="77777777" w:rsidR="009E2607" w:rsidRPr="00057B24" w:rsidRDefault="009E2607" w:rsidP="009E2607">
      <w:pPr>
        <w:jc w:val="center"/>
        <w:rPr>
          <w:color w:val="575756"/>
          <w:sz w:val="36"/>
          <w:lang w:eastAsia="zh-CN" w:bidi="hi-IN"/>
        </w:rPr>
      </w:pPr>
    </w:p>
    <w:p w14:paraId="286A9026" w14:textId="77777777" w:rsidR="009E2607" w:rsidRPr="00057B24" w:rsidRDefault="009E2607" w:rsidP="009E2607">
      <w:pPr>
        <w:jc w:val="center"/>
        <w:rPr>
          <w:color w:val="575756"/>
          <w:sz w:val="36"/>
          <w:lang w:eastAsia="zh-CN" w:bidi="hi-IN"/>
        </w:rPr>
      </w:pPr>
    </w:p>
    <w:p w14:paraId="1B28BB47" w14:textId="77777777" w:rsidR="009E2607" w:rsidRPr="00057B24" w:rsidRDefault="009E2607" w:rsidP="009E2607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r w:rsidRPr="00057B24">
        <w:rPr>
          <w:rFonts w:asciiTheme="minorHAnsi" w:hAnsiTheme="minorHAnsi" w:cstheme="minorHAnsi"/>
          <w:b/>
          <w:color w:val="575756"/>
          <w:sz w:val="22"/>
          <w:szCs w:val="22"/>
        </w:rPr>
        <w:t>Verze</w:t>
      </w:r>
    </w:p>
    <w:p w14:paraId="04A5527C" w14:textId="0DF37A97" w:rsidR="009E2607" w:rsidRPr="00057B24" w:rsidRDefault="00D15B10" w:rsidP="009E2607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color w:val="575756"/>
          <w:sz w:val="22"/>
          <w:szCs w:val="22"/>
        </w:rPr>
        <w:t>B</w:t>
      </w:r>
      <w:r w:rsidRPr="00D15B10">
        <w:rPr>
          <w:rFonts w:asciiTheme="minorHAnsi" w:hAnsiTheme="minorHAnsi" w:cstheme="minorHAnsi"/>
          <w:b/>
          <w:color w:val="575756"/>
          <w:sz w:val="22"/>
          <w:szCs w:val="22"/>
        </w:rPr>
        <w:t>lepharoplastika</w:t>
      </w:r>
      <w:proofErr w:type="spellEnd"/>
      <w:r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</w:t>
      </w:r>
      <w:r w:rsidR="009E2607" w:rsidRPr="00057B24">
        <w:rPr>
          <w:rFonts w:asciiTheme="minorHAnsi" w:hAnsiTheme="minorHAnsi" w:cstheme="minorHAnsi"/>
          <w:b/>
          <w:color w:val="575756"/>
          <w:sz w:val="22"/>
          <w:szCs w:val="22"/>
        </w:rPr>
        <w:t>2019/01</w:t>
      </w:r>
      <w:r w:rsidR="00C01A66"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CZ</w:t>
      </w:r>
    </w:p>
    <w:p w14:paraId="555A21A8" w14:textId="77777777" w:rsidR="009E2607" w:rsidRDefault="009E2607" w:rsidP="009E2607">
      <w:pPr>
        <w:rPr>
          <w:rFonts w:asciiTheme="minorHAnsi" w:eastAsia="SimSun" w:hAnsiTheme="minorHAnsi" w:cstheme="minorHAnsi"/>
          <w:color w:val="808080" w:themeColor="background1" w:themeShade="80"/>
          <w:kern w:val="3"/>
          <w:sz w:val="22"/>
          <w:szCs w:val="22"/>
          <w:lang w:eastAsia="zh-CN" w:bidi="hi-IN"/>
        </w:rPr>
      </w:pP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br w:type="page"/>
      </w:r>
    </w:p>
    <w:bookmarkEnd w:id="2"/>
    <w:p w14:paraId="03B7E55B" w14:textId="77777777" w:rsidR="009E2607" w:rsidRPr="009E2607" w:rsidRDefault="009E2607" w:rsidP="009E2607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9E2607">
        <w:rPr>
          <w:rFonts w:asciiTheme="minorHAnsi" w:hAnsiTheme="minorHAnsi" w:cstheme="minorHAnsi"/>
          <w:color w:val="40C0F0"/>
          <w:lang w:val="en-US"/>
        </w:rPr>
        <w:lastRenderedPageBreak/>
        <w:t>POSTUP PŘED OŠETŘENÍM</w:t>
      </w:r>
    </w:p>
    <w:p w14:paraId="4940DFAF" w14:textId="77777777" w:rsidR="001B2925" w:rsidRPr="00057B24" w:rsidRDefault="001B2925" w:rsidP="001B2925">
      <w:pPr>
        <w:rPr>
          <w:rFonts w:cstheme="minorHAnsi"/>
          <w:b/>
          <w:color w:val="575756"/>
          <w:lang w:val="en-US"/>
        </w:rPr>
      </w:pPr>
    </w:p>
    <w:p w14:paraId="58D223D3" w14:textId="77777777" w:rsidR="001B2925" w:rsidRPr="00057B24" w:rsidRDefault="001B2925" w:rsidP="001B2925">
      <w:pPr>
        <w:pStyle w:val="Odstavecseseznamem"/>
        <w:numPr>
          <w:ilvl w:val="0"/>
          <w:numId w:val="25"/>
        </w:numPr>
        <w:spacing w:after="0" w:line="240" w:lineRule="auto"/>
        <w:rPr>
          <w:rFonts w:cstheme="minorHAnsi"/>
          <w:b/>
          <w:color w:val="575756"/>
          <w:lang w:val="en-US"/>
        </w:rPr>
      </w:pPr>
      <w:proofErr w:type="spellStart"/>
      <w:r w:rsidRPr="00057B24">
        <w:rPr>
          <w:rFonts w:cstheme="minorHAnsi"/>
          <w:b/>
          <w:color w:val="575756"/>
          <w:lang w:val="en-US"/>
        </w:rPr>
        <w:t>Informace</w:t>
      </w:r>
      <w:proofErr w:type="spellEnd"/>
      <w:r w:rsidRPr="00057B24">
        <w:rPr>
          <w:rFonts w:cstheme="minorHAnsi"/>
          <w:b/>
          <w:color w:val="575756"/>
          <w:lang w:val="en-US"/>
        </w:rPr>
        <w:t xml:space="preserve"> o </w:t>
      </w:r>
      <w:proofErr w:type="spellStart"/>
      <w:r w:rsidRPr="00057B24">
        <w:rPr>
          <w:rFonts w:cstheme="minorHAnsi"/>
          <w:b/>
          <w:color w:val="575756"/>
          <w:lang w:val="en-US"/>
        </w:rPr>
        <w:t>kontraindikacích</w:t>
      </w:r>
      <w:proofErr w:type="spellEnd"/>
    </w:p>
    <w:p w14:paraId="10B53B09" w14:textId="10946465" w:rsidR="001B2925" w:rsidRPr="00057B24" w:rsidRDefault="001B2925" w:rsidP="001B2925">
      <w:pPr>
        <w:pStyle w:val="Odstavecseseznamem"/>
        <w:numPr>
          <w:ilvl w:val="0"/>
          <w:numId w:val="26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057B24">
        <w:rPr>
          <w:rFonts w:cstheme="minorHAnsi"/>
          <w:color w:val="575756"/>
          <w:lang w:val="en-US"/>
        </w:rPr>
        <w:t>Před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zákrokem</w:t>
      </w:r>
      <w:proofErr w:type="spellEnd"/>
      <w:r w:rsidRPr="00057B24">
        <w:rPr>
          <w:rFonts w:cstheme="minorHAnsi"/>
          <w:color w:val="575756"/>
          <w:lang w:val="en-US"/>
        </w:rPr>
        <w:t xml:space="preserve"> je </w:t>
      </w:r>
      <w:proofErr w:type="spellStart"/>
      <w:r w:rsidRPr="00057B24">
        <w:rPr>
          <w:rFonts w:cstheme="minorHAnsi"/>
          <w:color w:val="575756"/>
          <w:lang w:val="en-US"/>
        </w:rPr>
        <w:t>nezbytné</w:t>
      </w:r>
      <w:proofErr w:type="spellEnd"/>
      <w:r w:rsidRPr="00057B24">
        <w:rPr>
          <w:rFonts w:cstheme="minorHAnsi"/>
          <w:color w:val="575756"/>
          <w:lang w:val="en-US"/>
        </w:rPr>
        <w:t xml:space="preserve"> se </w:t>
      </w:r>
      <w:proofErr w:type="spellStart"/>
      <w:r w:rsidRPr="00057B24">
        <w:rPr>
          <w:rFonts w:cstheme="minorHAnsi"/>
          <w:color w:val="575756"/>
          <w:lang w:val="en-US"/>
        </w:rPr>
        <w:t>informovat</w:t>
      </w:r>
      <w:proofErr w:type="spellEnd"/>
      <w:r w:rsidRPr="00057B24">
        <w:rPr>
          <w:rFonts w:cstheme="minorHAnsi"/>
          <w:color w:val="575756"/>
          <w:lang w:val="en-US"/>
        </w:rPr>
        <w:t xml:space="preserve"> o </w:t>
      </w:r>
      <w:proofErr w:type="spellStart"/>
      <w:r w:rsidRPr="00057B24">
        <w:rPr>
          <w:rFonts w:cstheme="minorHAnsi"/>
          <w:color w:val="575756"/>
          <w:lang w:val="en-US"/>
        </w:rPr>
        <w:t>případných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kontraindikacích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které</w:t>
      </w:r>
      <w:proofErr w:type="spellEnd"/>
      <w:r w:rsidRPr="00057B24">
        <w:rPr>
          <w:rFonts w:cstheme="minorHAnsi"/>
          <w:color w:val="575756"/>
          <w:lang w:val="en-US"/>
        </w:rPr>
        <w:t xml:space="preserve"> by </w:t>
      </w:r>
      <w:proofErr w:type="spellStart"/>
      <w:r w:rsidRPr="00057B24">
        <w:rPr>
          <w:rFonts w:cstheme="minorHAnsi"/>
          <w:color w:val="575756"/>
          <w:lang w:val="en-US"/>
        </w:rPr>
        <w:t>ošetření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vylučovaly</w:t>
      </w:r>
      <w:proofErr w:type="spellEnd"/>
      <w:r w:rsidRPr="00057B24">
        <w:rPr>
          <w:rFonts w:cstheme="minorHAnsi"/>
          <w:color w:val="575756"/>
          <w:lang w:val="en-US"/>
        </w:rPr>
        <w:t xml:space="preserve"> (</w:t>
      </w:r>
      <w:proofErr w:type="spellStart"/>
      <w:r w:rsidRPr="00057B24">
        <w:rPr>
          <w:rFonts w:cstheme="minorHAnsi"/>
          <w:color w:val="575756"/>
          <w:lang w:val="en-US"/>
        </w:rPr>
        <w:t>kardiostimulátor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holterovský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měřič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jiný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implantovaný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elektrický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přístroj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epilepsie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těhotenství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přítomnost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kovových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náhrad</w:t>
      </w:r>
      <w:proofErr w:type="spellEnd"/>
      <w:r w:rsidRPr="00057B24">
        <w:rPr>
          <w:rFonts w:cstheme="minorHAnsi"/>
          <w:color w:val="575756"/>
          <w:lang w:val="en-US"/>
        </w:rPr>
        <w:t xml:space="preserve"> v </w:t>
      </w:r>
      <w:proofErr w:type="spellStart"/>
      <w:r w:rsidRPr="00057B24">
        <w:rPr>
          <w:rFonts w:cstheme="minorHAnsi"/>
          <w:color w:val="575756"/>
          <w:lang w:val="en-US"/>
        </w:rPr>
        <w:t>místě</w:t>
      </w:r>
      <w:proofErr w:type="spellEnd"/>
      <w:r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ošetření</w:t>
      </w:r>
      <w:proofErr w:type="spellEnd"/>
      <w:r w:rsidRPr="00057B24">
        <w:rPr>
          <w:rFonts w:cstheme="minorHAnsi"/>
          <w:color w:val="575756"/>
          <w:lang w:val="en-US"/>
        </w:rPr>
        <w:t>)</w:t>
      </w:r>
    </w:p>
    <w:p w14:paraId="13A67288" w14:textId="77777777" w:rsidR="001B2925" w:rsidRPr="00057B24" w:rsidRDefault="001B2925" w:rsidP="001B2925">
      <w:pPr>
        <w:rPr>
          <w:rFonts w:cstheme="minorHAnsi"/>
          <w:b/>
          <w:color w:val="575756"/>
          <w:lang w:val="en-US"/>
        </w:rPr>
      </w:pPr>
    </w:p>
    <w:p w14:paraId="50EB58ED" w14:textId="77777777" w:rsidR="009E2607" w:rsidRPr="001B2925" w:rsidRDefault="009E2607" w:rsidP="001B2925">
      <w:pPr>
        <w:pStyle w:val="Odstavecseseznamem"/>
        <w:numPr>
          <w:ilvl w:val="0"/>
          <w:numId w:val="25"/>
        </w:numPr>
        <w:spacing w:after="0" w:line="240" w:lineRule="auto"/>
        <w:rPr>
          <w:rFonts w:cstheme="minorHAnsi"/>
          <w:b/>
          <w:color w:val="575756"/>
          <w:lang w:val="en-US"/>
        </w:rPr>
      </w:pPr>
      <w:proofErr w:type="spellStart"/>
      <w:r w:rsidRPr="001B2925">
        <w:rPr>
          <w:rFonts w:cstheme="minorHAnsi"/>
          <w:b/>
          <w:color w:val="575756"/>
          <w:lang w:val="en-US"/>
        </w:rPr>
        <w:t>Vyšetření</w:t>
      </w:r>
      <w:proofErr w:type="spellEnd"/>
      <w:r w:rsidRPr="001B2925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1B2925">
        <w:rPr>
          <w:rFonts w:cstheme="minorHAnsi"/>
          <w:b/>
          <w:color w:val="575756"/>
          <w:lang w:val="en-US"/>
        </w:rPr>
        <w:t>očního</w:t>
      </w:r>
      <w:proofErr w:type="spellEnd"/>
      <w:r w:rsidRPr="001B2925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1B2925">
        <w:rPr>
          <w:rFonts w:cstheme="minorHAnsi"/>
          <w:b/>
          <w:color w:val="575756"/>
          <w:lang w:val="en-US"/>
        </w:rPr>
        <w:t>okolí</w:t>
      </w:r>
      <w:proofErr w:type="spellEnd"/>
    </w:p>
    <w:p w14:paraId="6FBF6E23" w14:textId="77777777" w:rsidR="009E2607" w:rsidRPr="001B2925" w:rsidRDefault="009E2607" w:rsidP="001B2925">
      <w:pPr>
        <w:pStyle w:val="Odstavecseseznamem"/>
        <w:numPr>
          <w:ilvl w:val="0"/>
          <w:numId w:val="26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1B2925">
        <w:rPr>
          <w:rFonts w:cstheme="minorHAnsi"/>
          <w:color w:val="575756"/>
          <w:lang w:val="en-US"/>
        </w:rPr>
        <w:t xml:space="preserve">Zhodnotíme charakter vrásek a víček. </w:t>
      </w:r>
    </w:p>
    <w:p w14:paraId="1DF12017" w14:textId="77777777" w:rsidR="009E2607" w:rsidRPr="001B2925" w:rsidRDefault="009E2607" w:rsidP="001B2925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u w:val="single"/>
          <w:lang w:val="en-US"/>
        </w:rPr>
      </w:pPr>
      <w:r w:rsidRPr="001B2925">
        <w:rPr>
          <w:rFonts w:cstheme="minorHAnsi"/>
          <w:color w:val="575756"/>
          <w:u w:val="single"/>
          <w:lang w:val="en-US"/>
        </w:rPr>
        <w:t>U horních víček:</w:t>
      </w:r>
    </w:p>
    <w:p w14:paraId="4668D112" w14:textId="77777777" w:rsidR="009E2607" w:rsidRPr="001B2925" w:rsidRDefault="009E2607" w:rsidP="000404AC">
      <w:pPr>
        <w:pStyle w:val="Odstavecseseznamem"/>
        <w:numPr>
          <w:ilvl w:val="2"/>
          <w:numId w:val="2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r w:rsidRPr="001B2925">
        <w:rPr>
          <w:rFonts w:cstheme="minorHAnsi"/>
          <w:color w:val="575756"/>
          <w:lang w:val="en-US"/>
        </w:rPr>
        <w:t>vyhodnotit převis kůže,</w:t>
      </w:r>
    </w:p>
    <w:p w14:paraId="3E297AA7" w14:textId="77777777" w:rsidR="009E2607" w:rsidRPr="001B2925" w:rsidRDefault="009E2607" w:rsidP="000404AC">
      <w:pPr>
        <w:pStyle w:val="Odstavecseseznamem"/>
        <w:numPr>
          <w:ilvl w:val="2"/>
          <w:numId w:val="2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r w:rsidRPr="001B2925">
        <w:rPr>
          <w:rFonts w:cstheme="minorHAnsi"/>
          <w:color w:val="575756"/>
          <w:lang w:val="en-US"/>
        </w:rPr>
        <w:t>při přílišném kožním převisu zvážit, zda není vhodnější chirurgická plastická úprava,</w:t>
      </w:r>
    </w:p>
    <w:p w14:paraId="58532DB6" w14:textId="77777777" w:rsidR="009E2607" w:rsidRPr="001B2925" w:rsidRDefault="009E2607" w:rsidP="000404AC">
      <w:pPr>
        <w:pStyle w:val="Odstavecseseznamem"/>
        <w:numPr>
          <w:ilvl w:val="2"/>
          <w:numId w:val="2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r w:rsidRPr="001B2925">
        <w:rPr>
          <w:rFonts w:cstheme="minorHAnsi"/>
          <w:color w:val="575756"/>
          <w:lang w:val="en-US"/>
        </w:rPr>
        <w:t>dále vyhodnotit, zda ve víčkách není tukový val nebo silný trvalý lymfedém.</w:t>
      </w:r>
    </w:p>
    <w:p w14:paraId="0A0D7F2E" w14:textId="77777777" w:rsidR="009E2607" w:rsidRPr="001B2925" w:rsidRDefault="009E2607" w:rsidP="001B2925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u w:val="single"/>
          <w:lang w:val="en-US"/>
        </w:rPr>
      </w:pPr>
      <w:r w:rsidRPr="001B2925">
        <w:rPr>
          <w:rFonts w:cstheme="minorHAnsi"/>
          <w:color w:val="575756"/>
          <w:u w:val="single"/>
          <w:lang w:val="en-US"/>
        </w:rPr>
        <w:t>U dolních víček:</w:t>
      </w:r>
    </w:p>
    <w:p w14:paraId="42D4B5F1" w14:textId="77777777" w:rsidR="009E2607" w:rsidRPr="001B2925" w:rsidRDefault="009E2607" w:rsidP="000404AC">
      <w:pPr>
        <w:pStyle w:val="Odstavecseseznamem"/>
        <w:numPr>
          <w:ilvl w:val="2"/>
          <w:numId w:val="2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r w:rsidRPr="001B2925">
        <w:rPr>
          <w:rFonts w:cstheme="minorHAnsi"/>
          <w:color w:val="575756"/>
          <w:lang w:val="en-US"/>
        </w:rPr>
        <w:t>vyhodnotit, zda neobsahují velké množství tuku,</w:t>
      </w:r>
    </w:p>
    <w:p w14:paraId="7554BB29" w14:textId="77777777" w:rsidR="009E2607" w:rsidRPr="001B2925" w:rsidRDefault="009E2607" w:rsidP="000404AC">
      <w:pPr>
        <w:pStyle w:val="Odstavecseseznamem"/>
        <w:numPr>
          <w:ilvl w:val="2"/>
          <w:numId w:val="2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r w:rsidRPr="001B2925">
        <w:rPr>
          <w:rFonts w:cstheme="minorHAnsi"/>
          <w:color w:val="575756"/>
          <w:lang w:val="en-US"/>
        </w:rPr>
        <w:t>zda nejsou natolik povislá, že je vhodnější chirurgická plastická úprava.</w:t>
      </w:r>
    </w:p>
    <w:p w14:paraId="4E9D0137" w14:textId="77777777" w:rsidR="009E2607" w:rsidRPr="001B2925" w:rsidRDefault="009E2607" w:rsidP="001B2925">
      <w:pPr>
        <w:rPr>
          <w:rFonts w:cstheme="minorHAnsi"/>
          <w:b/>
          <w:color w:val="575756"/>
          <w:lang w:val="en-US"/>
        </w:rPr>
      </w:pPr>
    </w:p>
    <w:p w14:paraId="7844756A" w14:textId="77777777" w:rsidR="009E2607" w:rsidRPr="001B2925" w:rsidRDefault="009E2607" w:rsidP="001B2925">
      <w:pPr>
        <w:pStyle w:val="Odstavecseseznamem"/>
        <w:numPr>
          <w:ilvl w:val="0"/>
          <w:numId w:val="25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1B2925">
        <w:rPr>
          <w:rFonts w:cstheme="minorHAnsi"/>
          <w:b/>
          <w:color w:val="575756"/>
          <w:lang w:val="en-US"/>
        </w:rPr>
        <w:t>Dezinfekce, aplikace lokální anestezie:</w:t>
      </w:r>
    </w:p>
    <w:p w14:paraId="75596CEC" w14:textId="77777777" w:rsidR="009E2607" w:rsidRPr="001B2925" w:rsidRDefault="009E2607" w:rsidP="001B2925">
      <w:pPr>
        <w:pStyle w:val="Odstavecseseznamem"/>
        <w:numPr>
          <w:ilvl w:val="0"/>
          <w:numId w:val="26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1B2925">
        <w:rPr>
          <w:rFonts w:cstheme="minorHAnsi"/>
          <w:color w:val="575756"/>
          <w:lang w:val="en-US"/>
        </w:rPr>
        <w:t>Odstranění make-upu</w:t>
      </w:r>
    </w:p>
    <w:p w14:paraId="6645D523" w14:textId="1E205D5F" w:rsidR="009E2607" w:rsidRPr="001B2925" w:rsidRDefault="009E2607" w:rsidP="001B2925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proofErr w:type="spellStart"/>
      <w:r w:rsidRPr="001B2925">
        <w:rPr>
          <w:rFonts w:cstheme="minorHAnsi"/>
          <w:color w:val="575756"/>
          <w:lang w:val="en-US"/>
        </w:rPr>
        <w:t>Řádná</w:t>
      </w:r>
      <w:proofErr w:type="spellEnd"/>
      <w:r w:rsidRPr="001B2925">
        <w:rPr>
          <w:rFonts w:cstheme="minorHAnsi"/>
          <w:color w:val="575756"/>
          <w:lang w:val="en-US"/>
        </w:rPr>
        <w:t xml:space="preserve"> </w:t>
      </w:r>
      <w:proofErr w:type="spellStart"/>
      <w:r w:rsidRPr="001B2925">
        <w:rPr>
          <w:rFonts w:cstheme="minorHAnsi"/>
          <w:color w:val="575756"/>
          <w:lang w:val="en-US"/>
        </w:rPr>
        <w:t>dezinfekce</w:t>
      </w:r>
      <w:proofErr w:type="spellEnd"/>
      <w:r w:rsidRPr="001B2925">
        <w:rPr>
          <w:rFonts w:cstheme="minorHAnsi"/>
          <w:color w:val="575756"/>
          <w:lang w:val="en-US"/>
        </w:rPr>
        <w:t xml:space="preserve"> </w:t>
      </w:r>
      <w:proofErr w:type="spellStart"/>
      <w:r w:rsidRPr="001B2925">
        <w:rPr>
          <w:rFonts w:cstheme="minorHAnsi"/>
          <w:color w:val="575756"/>
          <w:lang w:val="en-US"/>
        </w:rPr>
        <w:t>kůže</w:t>
      </w:r>
      <w:proofErr w:type="spellEnd"/>
      <w:r w:rsidRPr="001B2925">
        <w:rPr>
          <w:rFonts w:cstheme="minorHAnsi"/>
          <w:color w:val="575756"/>
          <w:lang w:val="en-US"/>
        </w:rPr>
        <w:t xml:space="preserve"> (</w:t>
      </w:r>
      <w:proofErr w:type="spellStart"/>
      <w:r w:rsidRPr="001B2925">
        <w:rPr>
          <w:rFonts w:cstheme="minorHAnsi"/>
          <w:color w:val="575756"/>
          <w:lang w:val="en-US"/>
        </w:rPr>
        <w:t>vzhledem</w:t>
      </w:r>
      <w:proofErr w:type="spellEnd"/>
      <w:r w:rsidRPr="001B2925">
        <w:rPr>
          <w:rFonts w:cstheme="minorHAnsi"/>
          <w:color w:val="575756"/>
          <w:lang w:val="en-US"/>
        </w:rPr>
        <w:t xml:space="preserve"> k </w:t>
      </w:r>
      <w:proofErr w:type="spellStart"/>
      <w:r w:rsidRPr="001B2925">
        <w:rPr>
          <w:rFonts w:cstheme="minorHAnsi"/>
          <w:color w:val="575756"/>
          <w:lang w:val="en-US"/>
        </w:rPr>
        <w:t>tomu</w:t>
      </w:r>
      <w:proofErr w:type="spellEnd"/>
      <w:r w:rsidRPr="001B2925">
        <w:rPr>
          <w:rFonts w:cstheme="minorHAnsi"/>
          <w:color w:val="575756"/>
          <w:lang w:val="en-US"/>
        </w:rPr>
        <w:t xml:space="preserve">, </w:t>
      </w:r>
      <w:proofErr w:type="spellStart"/>
      <w:r w:rsidRPr="001B2925">
        <w:rPr>
          <w:rFonts w:cstheme="minorHAnsi"/>
          <w:color w:val="575756"/>
          <w:lang w:val="en-US"/>
        </w:rPr>
        <w:t>že</w:t>
      </w:r>
      <w:proofErr w:type="spellEnd"/>
      <w:r w:rsidRPr="001B2925">
        <w:rPr>
          <w:rFonts w:cstheme="minorHAnsi"/>
          <w:color w:val="575756"/>
          <w:lang w:val="en-US"/>
        </w:rPr>
        <w:t xml:space="preserve"> </w:t>
      </w:r>
      <w:proofErr w:type="spellStart"/>
      <w:r w:rsidRPr="001B2925">
        <w:rPr>
          <w:rFonts w:cstheme="minorHAnsi"/>
          <w:color w:val="575756"/>
          <w:lang w:val="en-US"/>
        </w:rPr>
        <w:t>přístroj</w:t>
      </w:r>
      <w:proofErr w:type="spellEnd"/>
      <w:r w:rsidRPr="001B2925">
        <w:rPr>
          <w:rFonts w:cstheme="minorHAnsi"/>
          <w:color w:val="575756"/>
          <w:lang w:val="en-US"/>
        </w:rPr>
        <w:t xml:space="preserve"> </w:t>
      </w:r>
      <w:r w:rsidR="00DA26F1">
        <w:rPr>
          <w:rFonts w:cstheme="minorHAnsi"/>
          <w:color w:val="575756"/>
          <w:lang w:val="en-US"/>
        </w:rPr>
        <w:t xml:space="preserve">JETT PLASMA LIFT MEDICAL </w:t>
      </w:r>
      <w:proofErr w:type="spellStart"/>
      <w:r w:rsidRPr="001B2925">
        <w:rPr>
          <w:rFonts w:cstheme="minorHAnsi"/>
          <w:color w:val="575756"/>
          <w:lang w:val="en-US"/>
        </w:rPr>
        <w:t>pracuje</w:t>
      </w:r>
      <w:proofErr w:type="spellEnd"/>
      <w:r w:rsidRPr="001B2925">
        <w:rPr>
          <w:rFonts w:cstheme="minorHAnsi"/>
          <w:color w:val="575756"/>
          <w:lang w:val="en-US"/>
        </w:rPr>
        <w:t xml:space="preserve"> s </w:t>
      </w:r>
      <w:proofErr w:type="spellStart"/>
      <w:r w:rsidRPr="001B2925">
        <w:rPr>
          <w:rFonts w:cstheme="minorHAnsi"/>
          <w:color w:val="575756"/>
          <w:lang w:val="en-US"/>
        </w:rPr>
        <w:t>elektrickou</w:t>
      </w:r>
      <w:proofErr w:type="spellEnd"/>
      <w:r w:rsidRPr="001B2925">
        <w:rPr>
          <w:rFonts w:cstheme="minorHAnsi"/>
          <w:color w:val="575756"/>
          <w:lang w:val="en-US"/>
        </w:rPr>
        <w:t xml:space="preserve"> </w:t>
      </w:r>
      <w:proofErr w:type="spellStart"/>
      <w:r w:rsidRPr="001B2925">
        <w:rPr>
          <w:rFonts w:cstheme="minorHAnsi"/>
          <w:color w:val="575756"/>
          <w:lang w:val="en-US"/>
        </w:rPr>
        <w:t>energií</w:t>
      </w:r>
      <w:proofErr w:type="spellEnd"/>
      <w:r w:rsidRPr="001B2925">
        <w:rPr>
          <w:rFonts w:cstheme="minorHAnsi"/>
          <w:color w:val="575756"/>
          <w:lang w:val="en-US"/>
        </w:rPr>
        <w:t>, doporučujeme bezalkoholový dezinfekční přípravek)</w:t>
      </w:r>
    </w:p>
    <w:p w14:paraId="200E9AC0" w14:textId="77777777" w:rsidR="009E2607" w:rsidRPr="001B2925" w:rsidRDefault="009E2607" w:rsidP="001B2925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u w:val="single"/>
          <w:lang w:val="en-US"/>
        </w:rPr>
      </w:pPr>
      <w:r w:rsidRPr="001B2925">
        <w:rPr>
          <w:rFonts w:cstheme="minorHAnsi"/>
          <w:color w:val="575756"/>
          <w:u w:val="single"/>
          <w:lang w:val="en-US"/>
        </w:rPr>
        <w:t>Aplikace anestezie injekčně:</w:t>
      </w:r>
    </w:p>
    <w:p w14:paraId="6B538BF8" w14:textId="77777777" w:rsidR="009E2607" w:rsidRPr="001B2925" w:rsidRDefault="009E2607" w:rsidP="000404AC">
      <w:pPr>
        <w:pStyle w:val="Odstavecseseznamem"/>
        <w:numPr>
          <w:ilvl w:val="2"/>
          <w:numId w:val="2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r w:rsidRPr="001B2925">
        <w:rPr>
          <w:rFonts w:cstheme="minorHAnsi"/>
          <w:color w:val="575756"/>
          <w:lang w:val="en-US"/>
        </w:rPr>
        <w:t>anestezii aplikujeme injekčně,</w:t>
      </w:r>
    </w:p>
    <w:p w14:paraId="7F2D8939" w14:textId="77777777" w:rsidR="009E2607" w:rsidRPr="001B2925" w:rsidRDefault="009E2607" w:rsidP="000404AC">
      <w:pPr>
        <w:pStyle w:val="Odstavecseseznamem"/>
        <w:numPr>
          <w:ilvl w:val="2"/>
          <w:numId w:val="2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proofErr w:type="spellStart"/>
      <w:r w:rsidRPr="001B2925">
        <w:rPr>
          <w:rFonts w:cstheme="minorHAnsi"/>
          <w:color w:val="575756"/>
          <w:lang w:val="en-US"/>
        </w:rPr>
        <w:t>zapracujeme</w:t>
      </w:r>
      <w:proofErr w:type="spellEnd"/>
      <w:r w:rsidRPr="001B2925">
        <w:rPr>
          <w:rFonts w:cstheme="minorHAnsi"/>
          <w:color w:val="575756"/>
          <w:lang w:val="en-US"/>
        </w:rPr>
        <w:t xml:space="preserve"> </w:t>
      </w:r>
      <w:proofErr w:type="spellStart"/>
      <w:r w:rsidRPr="001B2925">
        <w:rPr>
          <w:rFonts w:cstheme="minorHAnsi"/>
          <w:color w:val="575756"/>
          <w:lang w:val="en-US"/>
        </w:rPr>
        <w:t>mělce</w:t>
      </w:r>
      <w:proofErr w:type="spellEnd"/>
      <w:r w:rsidRPr="001B2925">
        <w:rPr>
          <w:rFonts w:cstheme="minorHAnsi"/>
          <w:color w:val="575756"/>
          <w:lang w:val="en-US"/>
        </w:rPr>
        <w:t xml:space="preserve"> do </w:t>
      </w:r>
      <w:proofErr w:type="spellStart"/>
      <w:r w:rsidRPr="001B2925">
        <w:rPr>
          <w:rFonts w:cstheme="minorHAnsi"/>
          <w:color w:val="575756"/>
          <w:lang w:val="en-US"/>
        </w:rPr>
        <w:t>podkoží</w:t>
      </w:r>
      <w:proofErr w:type="spellEnd"/>
      <w:r w:rsidRPr="001B2925">
        <w:rPr>
          <w:rFonts w:cstheme="minorHAnsi"/>
          <w:color w:val="575756"/>
          <w:lang w:val="en-US"/>
        </w:rPr>
        <w:t xml:space="preserve"> (</w:t>
      </w:r>
      <w:proofErr w:type="spellStart"/>
      <w:r w:rsidRPr="001B2925">
        <w:rPr>
          <w:rFonts w:cstheme="minorHAnsi"/>
          <w:color w:val="575756"/>
          <w:lang w:val="en-US"/>
        </w:rPr>
        <w:t>Supracain</w:t>
      </w:r>
      <w:proofErr w:type="spellEnd"/>
      <w:r w:rsidRPr="001B2925">
        <w:rPr>
          <w:rFonts w:cstheme="minorHAnsi"/>
          <w:color w:val="575756"/>
          <w:lang w:val="en-US"/>
        </w:rPr>
        <w:t xml:space="preserve"> 4 %, </w:t>
      </w:r>
      <w:proofErr w:type="spellStart"/>
      <w:r w:rsidRPr="001B2925">
        <w:rPr>
          <w:rFonts w:cstheme="minorHAnsi"/>
          <w:color w:val="575756"/>
          <w:lang w:val="en-US"/>
        </w:rPr>
        <w:t>Mesocain</w:t>
      </w:r>
      <w:proofErr w:type="spellEnd"/>
      <w:r w:rsidRPr="001B2925">
        <w:rPr>
          <w:rFonts w:cstheme="minorHAnsi"/>
          <w:color w:val="575756"/>
          <w:lang w:val="en-US"/>
        </w:rPr>
        <w:t xml:space="preserve"> 1 %, </w:t>
      </w:r>
      <w:proofErr w:type="spellStart"/>
      <w:r w:rsidRPr="001B2925">
        <w:rPr>
          <w:rFonts w:cstheme="minorHAnsi"/>
          <w:color w:val="575756"/>
          <w:lang w:val="en-US"/>
        </w:rPr>
        <w:t>Lidocain</w:t>
      </w:r>
      <w:proofErr w:type="spellEnd"/>
      <w:r w:rsidRPr="001B2925">
        <w:rPr>
          <w:rFonts w:cstheme="minorHAnsi"/>
          <w:color w:val="575756"/>
          <w:lang w:val="en-US"/>
        </w:rPr>
        <w:t xml:space="preserve"> </w:t>
      </w:r>
      <w:proofErr w:type="spellStart"/>
      <w:r w:rsidRPr="001B2925">
        <w:rPr>
          <w:rFonts w:cstheme="minorHAnsi"/>
          <w:color w:val="575756"/>
          <w:lang w:val="en-US"/>
        </w:rPr>
        <w:t>apod</w:t>
      </w:r>
      <w:proofErr w:type="spellEnd"/>
      <w:r w:rsidRPr="001B2925">
        <w:rPr>
          <w:rFonts w:cstheme="minorHAnsi"/>
          <w:color w:val="575756"/>
          <w:lang w:val="en-US"/>
        </w:rPr>
        <w:t>.),</w:t>
      </w:r>
    </w:p>
    <w:p w14:paraId="10F651B6" w14:textId="77777777" w:rsidR="009E2607" w:rsidRPr="001B2925" w:rsidRDefault="009E2607" w:rsidP="000404AC">
      <w:pPr>
        <w:pStyle w:val="Odstavecseseznamem"/>
        <w:numPr>
          <w:ilvl w:val="2"/>
          <w:numId w:val="2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r w:rsidRPr="001B2925">
        <w:rPr>
          <w:rFonts w:cstheme="minorHAnsi"/>
          <w:color w:val="575756"/>
          <w:lang w:val="en-US"/>
        </w:rPr>
        <w:t>vyvarujeme se napíchnutí drobných podkožních cév z důvodu vzniku rozsáhlých hematomů,</w:t>
      </w:r>
    </w:p>
    <w:p w14:paraId="54A96C49" w14:textId="77777777" w:rsidR="009E2607" w:rsidRPr="001B2925" w:rsidRDefault="009E2607" w:rsidP="000404AC">
      <w:pPr>
        <w:pStyle w:val="Odstavecseseznamem"/>
        <w:numPr>
          <w:ilvl w:val="2"/>
          <w:numId w:val="2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r w:rsidRPr="001B2925">
        <w:rPr>
          <w:rFonts w:cstheme="minorHAnsi"/>
          <w:color w:val="575756"/>
          <w:lang w:val="en-US"/>
        </w:rPr>
        <w:t>aplikaci vždy zahájíme při zevním koutku oka. Další injekční aplikaci vždy provádíme tak, že jehla se zavádí do okraje umrtvené části kůže. Tak postupně pokračujeme až k vnitřnímu koutku oka,</w:t>
      </w:r>
    </w:p>
    <w:p w14:paraId="1FE3C1E9" w14:textId="3CF37408" w:rsidR="009E2607" w:rsidRPr="001B2925" w:rsidRDefault="009E2607" w:rsidP="000404AC">
      <w:pPr>
        <w:pStyle w:val="Odstavecseseznamem"/>
        <w:numPr>
          <w:ilvl w:val="2"/>
          <w:numId w:val="2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r w:rsidRPr="001B2925">
        <w:rPr>
          <w:rFonts w:cstheme="minorHAnsi"/>
          <w:color w:val="575756"/>
          <w:lang w:val="en-US"/>
        </w:rPr>
        <w:t>po aplikaci lokální anestezie injekčně vyčkáme 3–4 minuty, aby nastoupil její účinek.</w:t>
      </w:r>
    </w:p>
    <w:p w14:paraId="7F92CBFA" w14:textId="77777777" w:rsidR="009E2607" w:rsidRPr="001B2925" w:rsidRDefault="009E2607" w:rsidP="001B2925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u w:val="single"/>
          <w:lang w:val="en-US"/>
        </w:rPr>
      </w:pPr>
      <w:r w:rsidRPr="001B2925">
        <w:rPr>
          <w:rFonts w:cstheme="minorHAnsi"/>
          <w:color w:val="575756"/>
          <w:u w:val="single"/>
          <w:lang w:val="en-US"/>
        </w:rPr>
        <w:t>Aplikace anestetických krémů:</w:t>
      </w:r>
    </w:p>
    <w:p w14:paraId="3DA83FD7" w14:textId="77777777" w:rsidR="009E2607" w:rsidRPr="001B2925" w:rsidRDefault="009E2607" w:rsidP="000404AC">
      <w:pPr>
        <w:pStyle w:val="Odstavecseseznamem"/>
        <w:numPr>
          <w:ilvl w:val="2"/>
          <w:numId w:val="2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r w:rsidRPr="001B2925">
        <w:rPr>
          <w:rFonts w:cstheme="minorHAnsi"/>
          <w:color w:val="575756"/>
          <w:lang w:val="en-US"/>
        </w:rPr>
        <w:t xml:space="preserve">na citlivé oblasti obličeje je </w:t>
      </w:r>
      <w:proofErr w:type="spellStart"/>
      <w:r w:rsidRPr="001B2925">
        <w:rPr>
          <w:rFonts w:cstheme="minorHAnsi"/>
          <w:color w:val="575756"/>
          <w:lang w:val="en-US"/>
        </w:rPr>
        <w:t>možné</w:t>
      </w:r>
      <w:proofErr w:type="spellEnd"/>
      <w:r w:rsidRPr="001B2925">
        <w:rPr>
          <w:rFonts w:cstheme="minorHAnsi"/>
          <w:color w:val="575756"/>
          <w:lang w:val="en-US"/>
        </w:rPr>
        <w:t xml:space="preserve"> </w:t>
      </w:r>
      <w:proofErr w:type="spellStart"/>
      <w:r w:rsidRPr="001B2925">
        <w:rPr>
          <w:rFonts w:cstheme="minorHAnsi"/>
          <w:color w:val="575756"/>
          <w:lang w:val="en-US"/>
        </w:rPr>
        <w:t>použít</w:t>
      </w:r>
      <w:proofErr w:type="spellEnd"/>
      <w:r w:rsidRPr="001B2925">
        <w:rPr>
          <w:rFonts w:cstheme="minorHAnsi"/>
          <w:color w:val="575756"/>
          <w:lang w:val="en-US"/>
        </w:rPr>
        <w:t xml:space="preserve"> </w:t>
      </w:r>
      <w:proofErr w:type="spellStart"/>
      <w:r w:rsidRPr="001B2925">
        <w:rPr>
          <w:rFonts w:cstheme="minorHAnsi"/>
          <w:color w:val="575756"/>
          <w:lang w:val="en-US"/>
        </w:rPr>
        <w:t>také</w:t>
      </w:r>
      <w:proofErr w:type="spellEnd"/>
      <w:r w:rsidRPr="001B2925">
        <w:rPr>
          <w:rFonts w:cstheme="minorHAnsi"/>
          <w:color w:val="575756"/>
          <w:lang w:val="en-US"/>
        </w:rPr>
        <w:t xml:space="preserve"> </w:t>
      </w:r>
      <w:proofErr w:type="spellStart"/>
      <w:r w:rsidRPr="001B2925">
        <w:rPr>
          <w:rFonts w:cstheme="minorHAnsi"/>
          <w:color w:val="575756"/>
          <w:lang w:val="en-US"/>
        </w:rPr>
        <w:t>anestetické</w:t>
      </w:r>
      <w:proofErr w:type="spellEnd"/>
      <w:r w:rsidRPr="001B2925">
        <w:rPr>
          <w:rFonts w:cstheme="minorHAnsi"/>
          <w:color w:val="575756"/>
          <w:lang w:val="en-US"/>
        </w:rPr>
        <w:t xml:space="preserve"> </w:t>
      </w:r>
      <w:proofErr w:type="spellStart"/>
      <w:r w:rsidRPr="001B2925">
        <w:rPr>
          <w:rFonts w:cstheme="minorHAnsi"/>
          <w:color w:val="575756"/>
          <w:lang w:val="en-US"/>
        </w:rPr>
        <w:t>krémy</w:t>
      </w:r>
      <w:proofErr w:type="spellEnd"/>
      <w:r w:rsidRPr="001B2925">
        <w:rPr>
          <w:rFonts w:cstheme="minorHAnsi"/>
          <w:color w:val="575756"/>
          <w:lang w:val="en-US"/>
        </w:rPr>
        <w:t xml:space="preserve">, ale </w:t>
      </w:r>
      <w:proofErr w:type="spellStart"/>
      <w:r w:rsidRPr="001B2925">
        <w:rPr>
          <w:rFonts w:cstheme="minorHAnsi"/>
          <w:color w:val="575756"/>
          <w:lang w:val="en-US"/>
        </w:rPr>
        <w:t>pouze</w:t>
      </w:r>
      <w:proofErr w:type="spellEnd"/>
      <w:r w:rsidRPr="001B2925">
        <w:rPr>
          <w:rFonts w:cstheme="minorHAnsi"/>
          <w:color w:val="575756"/>
          <w:lang w:val="en-US"/>
        </w:rPr>
        <w:t xml:space="preserve"> s </w:t>
      </w:r>
      <w:proofErr w:type="spellStart"/>
      <w:r w:rsidRPr="001B2925">
        <w:rPr>
          <w:rFonts w:cstheme="minorHAnsi"/>
          <w:color w:val="575756"/>
          <w:lang w:val="en-US"/>
        </w:rPr>
        <w:t>vysokým</w:t>
      </w:r>
      <w:proofErr w:type="spellEnd"/>
      <w:r w:rsidRPr="001B2925">
        <w:rPr>
          <w:rFonts w:cstheme="minorHAnsi"/>
          <w:color w:val="575756"/>
          <w:lang w:val="en-US"/>
        </w:rPr>
        <w:t xml:space="preserve"> </w:t>
      </w:r>
      <w:proofErr w:type="spellStart"/>
      <w:r w:rsidRPr="001B2925">
        <w:rPr>
          <w:rFonts w:cstheme="minorHAnsi"/>
          <w:color w:val="575756"/>
          <w:lang w:val="en-US"/>
        </w:rPr>
        <w:t>obsahem</w:t>
      </w:r>
      <w:proofErr w:type="spellEnd"/>
      <w:r w:rsidRPr="001B2925">
        <w:rPr>
          <w:rFonts w:cstheme="minorHAnsi"/>
          <w:color w:val="575756"/>
          <w:lang w:val="en-US"/>
        </w:rPr>
        <w:t xml:space="preserve"> </w:t>
      </w:r>
      <w:proofErr w:type="spellStart"/>
      <w:r w:rsidRPr="001B2925">
        <w:rPr>
          <w:rFonts w:cstheme="minorHAnsi"/>
          <w:color w:val="575756"/>
          <w:lang w:val="en-US"/>
        </w:rPr>
        <w:t>Lidocainu</w:t>
      </w:r>
      <w:proofErr w:type="spellEnd"/>
      <w:r w:rsidRPr="001B2925">
        <w:rPr>
          <w:rFonts w:cstheme="minorHAnsi"/>
          <w:color w:val="575756"/>
          <w:lang w:val="en-US"/>
        </w:rPr>
        <w:t xml:space="preserve"> </w:t>
      </w:r>
      <w:proofErr w:type="spellStart"/>
      <w:r w:rsidRPr="001B2925">
        <w:rPr>
          <w:rFonts w:cstheme="minorHAnsi"/>
          <w:color w:val="575756"/>
          <w:lang w:val="en-US"/>
        </w:rPr>
        <w:t>nebo</w:t>
      </w:r>
      <w:proofErr w:type="spellEnd"/>
      <w:r w:rsidRPr="001B2925">
        <w:rPr>
          <w:rFonts w:cstheme="minorHAnsi"/>
          <w:color w:val="575756"/>
          <w:lang w:val="en-US"/>
        </w:rPr>
        <w:t xml:space="preserve"> </w:t>
      </w:r>
      <w:proofErr w:type="spellStart"/>
      <w:r w:rsidRPr="001B2925">
        <w:rPr>
          <w:rFonts w:cstheme="minorHAnsi"/>
          <w:color w:val="575756"/>
          <w:lang w:val="en-US"/>
        </w:rPr>
        <w:t>Lidocainu</w:t>
      </w:r>
      <w:proofErr w:type="spellEnd"/>
      <w:r w:rsidRPr="001B2925">
        <w:rPr>
          <w:rFonts w:cstheme="minorHAnsi"/>
          <w:color w:val="575756"/>
          <w:lang w:val="en-US"/>
        </w:rPr>
        <w:t xml:space="preserve"> a </w:t>
      </w:r>
      <w:proofErr w:type="spellStart"/>
      <w:r w:rsidRPr="001B2925">
        <w:rPr>
          <w:rFonts w:cstheme="minorHAnsi"/>
          <w:color w:val="575756"/>
          <w:lang w:val="en-US"/>
        </w:rPr>
        <w:t>Tetracainu</w:t>
      </w:r>
      <w:proofErr w:type="spellEnd"/>
      <w:r w:rsidRPr="001B2925">
        <w:rPr>
          <w:rFonts w:cstheme="minorHAnsi"/>
          <w:color w:val="575756"/>
          <w:lang w:val="en-US"/>
        </w:rPr>
        <w:t xml:space="preserve"> (</w:t>
      </w:r>
      <w:proofErr w:type="spellStart"/>
      <w:r w:rsidRPr="001B2925">
        <w:rPr>
          <w:rFonts w:cstheme="minorHAnsi"/>
          <w:color w:val="575756"/>
          <w:lang w:val="en-US"/>
        </w:rPr>
        <w:t>přes</w:t>
      </w:r>
      <w:proofErr w:type="spellEnd"/>
      <w:r w:rsidRPr="001B2925">
        <w:rPr>
          <w:rFonts w:cstheme="minorHAnsi"/>
          <w:color w:val="575756"/>
          <w:lang w:val="en-US"/>
        </w:rPr>
        <w:t xml:space="preserve"> 20 %),</w:t>
      </w:r>
    </w:p>
    <w:p w14:paraId="7AA5E50E" w14:textId="6F56E71A" w:rsidR="009E2607" w:rsidRDefault="009E2607" w:rsidP="000404AC">
      <w:pPr>
        <w:pStyle w:val="Odstavecseseznamem"/>
        <w:numPr>
          <w:ilvl w:val="2"/>
          <w:numId w:val="2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proofErr w:type="spellStart"/>
      <w:r w:rsidRPr="001B2925">
        <w:rPr>
          <w:rFonts w:cstheme="minorHAnsi"/>
          <w:color w:val="575756"/>
          <w:lang w:val="en-US"/>
        </w:rPr>
        <w:t>Znecitlivující</w:t>
      </w:r>
      <w:proofErr w:type="spellEnd"/>
      <w:r w:rsidRPr="001B2925">
        <w:rPr>
          <w:rFonts w:cstheme="minorHAnsi"/>
          <w:color w:val="575756"/>
          <w:lang w:val="en-US"/>
        </w:rPr>
        <w:t xml:space="preserve"> </w:t>
      </w:r>
      <w:proofErr w:type="spellStart"/>
      <w:r w:rsidRPr="001B2925">
        <w:rPr>
          <w:rFonts w:cstheme="minorHAnsi"/>
          <w:color w:val="575756"/>
          <w:lang w:val="en-US"/>
        </w:rPr>
        <w:t>krém</w:t>
      </w:r>
      <w:proofErr w:type="spellEnd"/>
      <w:r w:rsidRPr="001B2925">
        <w:rPr>
          <w:rFonts w:cstheme="minorHAnsi"/>
          <w:color w:val="575756"/>
          <w:lang w:val="en-US"/>
        </w:rPr>
        <w:t xml:space="preserve"> je </w:t>
      </w:r>
      <w:proofErr w:type="spellStart"/>
      <w:r w:rsidRPr="001B2925">
        <w:rPr>
          <w:rFonts w:cstheme="minorHAnsi"/>
          <w:color w:val="575756"/>
          <w:lang w:val="en-US"/>
        </w:rPr>
        <w:t>nutné</w:t>
      </w:r>
      <w:proofErr w:type="spellEnd"/>
      <w:r w:rsidRPr="001B2925">
        <w:rPr>
          <w:rFonts w:cstheme="minorHAnsi"/>
          <w:color w:val="575756"/>
          <w:lang w:val="en-US"/>
        </w:rPr>
        <w:t xml:space="preserve"> </w:t>
      </w:r>
      <w:proofErr w:type="spellStart"/>
      <w:r w:rsidRPr="001B2925">
        <w:rPr>
          <w:rFonts w:cstheme="minorHAnsi"/>
          <w:color w:val="575756"/>
          <w:lang w:val="en-US"/>
        </w:rPr>
        <w:t>ponechat</w:t>
      </w:r>
      <w:proofErr w:type="spellEnd"/>
      <w:r w:rsidRPr="001B2925">
        <w:rPr>
          <w:rFonts w:cstheme="minorHAnsi"/>
          <w:color w:val="575756"/>
          <w:lang w:val="en-US"/>
        </w:rPr>
        <w:t xml:space="preserve"> </w:t>
      </w:r>
      <w:proofErr w:type="spellStart"/>
      <w:r w:rsidRPr="001B2925">
        <w:rPr>
          <w:rFonts w:cstheme="minorHAnsi"/>
          <w:color w:val="575756"/>
          <w:lang w:val="en-US"/>
        </w:rPr>
        <w:t>minimálně</w:t>
      </w:r>
      <w:proofErr w:type="spellEnd"/>
      <w:r w:rsidRPr="001B2925">
        <w:rPr>
          <w:rFonts w:cstheme="minorHAnsi"/>
          <w:color w:val="575756"/>
          <w:lang w:val="en-US"/>
        </w:rPr>
        <w:t xml:space="preserve"> 20 </w:t>
      </w:r>
      <w:proofErr w:type="spellStart"/>
      <w:r w:rsidRPr="001B2925">
        <w:rPr>
          <w:rFonts w:cstheme="minorHAnsi"/>
          <w:color w:val="575756"/>
          <w:lang w:val="en-US"/>
        </w:rPr>
        <w:t>minut</w:t>
      </w:r>
      <w:proofErr w:type="spellEnd"/>
      <w:r w:rsidRPr="001B2925">
        <w:rPr>
          <w:rFonts w:cstheme="minorHAnsi"/>
          <w:color w:val="575756"/>
          <w:lang w:val="en-US"/>
        </w:rPr>
        <w:t xml:space="preserve"> v </w:t>
      </w:r>
      <w:proofErr w:type="spellStart"/>
      <w:r w:rsidRPr="001B2925">
        <w:rPr>
          <w:rFonts w:cstheme="minorHAnsi"/>
          <w:color w:val="575756"/>
          <w:lang w:val="en-US"/>
        </w:rPr>
        <w:t>oklusi</w:t>
      </w:r>
      <w:proofErr w:type="spellEnd"/>
      <w:r w:rsidRPr="001B2925">
        <w:rPr>
          <w:rFonts w:cstheme="minorHAnsi"/>
          <w:color w:val="575756"/>
          <w:lang w:val="en-US"/>
        </w:rPr>
        <w:t>.</w:t>
      </w:r>
    </w:p>
    <w:p w14:paraId="73ECD24B" w14:textId="77777777" w:rsidR="001B2925" w:rsidRPr="001B2925" w:rsidRDefault="001B2925" w:rsidP="001B2925">
      <w:pPr>
        <w:jc w:val="both"/>
        <w:rPr>
          <w:rFonts w:cstheme="minorHAnsi"/>
          <w:color w:val="575756"/>
          <w:lang w:val="en-US"/>
        </w:rPr>
      </w:pPr>
    </w:p>
    <w:p w14:paraId="49515501" w14:textId="77777777" w:rsidR="009E2607" w:rsidRPr="009E2607" w:rsidRDefault="009E2607" w:rsidP="009E2607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9E2607">
        <w:rPr>
          <w:rFonts w:asciiTheme="minorHAnsi" w:hAnsiTheme="minorHAnsi" w:cstheme="minorHAnsi"/>
          <w:color w:val="40C0F0"/>
          <w:lang w:val="en-US"/>
        </w:rPr>
        <w:t>POSTUP OŠETŘENÍ</w:t>
      </w:r>
    </w:p>
    <w:p w14:paraId="5036D836" w14:textId="77777777" w:rsidR="009E2607" w:rsidRPr="001B2925" w:rsidRDefault="009E2607" w:rsidP="009E2607">
      <w:pPr>
        <w:rPr>
          <w:rFonts w:cstheme="minorHAnsi"/>
          <w:b/>
          <w:color w:val="575756"/>
          <w:lang w:val="en-US"/>
        </w:rPr>
      </w:pPr>
    </w:p>
    <w:p w14:paraId="63116914" w14:textId="16B34E6F" w:rsidR="009E2607" w:rsidRPr="001B2925" w:rsidRDefault="009E2607" w:rsidP="00005B5B">
      <w:pPr>
        <w:pStyle w:val="Odstavecseseznamem"/>
        <w:numPr>
          <w:ilvl w:val="0"/>
          <w:numId w:val="28"/>
        </w:numPr>
        <w:spacing w:after="0" w:line="240" w:lineRule="auto"/>
        <w:rPr>
          <w:rFonts w:cstheme="minorHAnsi"/>
          <w:b/>
          <w:color w:val="575756"/>
          <w:lang w:val="en-US"/>
        </w:rPr>
      </w:pPr>
      <w:proofErr w:type="spellStart"/>
      <w:r w:rsidRPr="001B2925">
        <w:rPr>
          <w:rFonts w:cstheme="minorHAnsi"/>
          <w:b/>
          <w:color w:val="575756"/>
          <w:lang w:val="en-US"/>
        </w:rPr>
        <w:t>Nastavení</w:t>
      </w:r>
      <w:proofErr w:type="spellEnd"/>
      <w:r w:rsidRPr="001B2925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1B2925">
        <w:rPr>
          <w:rFonts w:cstheme="minorHAnsi"/>
          <w:b/>
          <w:color w:val="575756"/>
          <w:lang w:val="en-US"/>
        </w:rPr>
        <w:t>zařízení</w:t>
      </w:r>
      <w:proofErr w:type="spellEnd"/>
      <w:r w:rsidRPr="001B2925">
        <w:rPr>
          <w:rFonts w:cstheme="minorHAnsi"/>
          <w:b/>
          <w:color w:val="575756"/>
          <w:lang w:val="en-US"/>
        </w:rPr>
        <w:t xml:space="preserve"> </w:t>
      </w:r>
      <w:r w:rsidR="00DA26F1" w:rsidRPr="00DA26F1">
        <w:rPr>
          <w:rFonts w:cstheme="minorHAnsi"/>
          <w:b/>
          <w:color w:val="575756"/>
          <w:lang w:val="en-US"/>
        </w:rPr>
        <w:t>JETT PLASMA LIFT MEDICAL</w:t>
      </w:r>
    </w:p>
    <w:p w14:paraId="2DF91FD3" w14:textId="77777777" w:rsidR="009E2607" w:rsidRPr="001B2925" w:rsidRDefault="009E2607" w:rsidP="001B2925">
      <w:pPr>
        <w:pStyle w:val="Odstavecseseznamem"/>
        <w:numPr>
          <w:ilvl w:val="0"/>
          <w:numId w:val="26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1B2925">
        <w:rPr>
          <w:rFonts w:cstheme="minorHAnsi"/>
          <w:color w:val="575756"/>
          <w:lang w:val="en-US"/>
        </w:rPr>
        <w:t>K ošetření zvolíme zlatou ablativní hlavici, kterou nasadíme na zařízení</w:t>
      </w:r>
    </w:p>
    <w:p w14:paraId="4946A949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Zapojíme přístroj do zásuvky, následně se na displeji rozsvítí nápis “TAPE”</w:t>
      </w:r>
    </w:p>
    <w:p w14:paraId="36D921DF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Připojíme modrý kabel na elektrodu, kterou poté nalepíme pacientovi na kůži – vhodná je zadní strana paže, kde je případná iritace díky tlustší kůži mnohem menší</w:t>
      </w:r>
    </w:p>
    <w:p w14:paraId="42F5455F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Dle bezpečnostních pravidel, připojíme až nyní modrý kabel do přístroje a vyhneme se kontaktu nasazené hlavice s tělem pacienta a s nechráněnými částmi našeho těla</w:t>
      </w:r>
    </w:p>
    <w:p w14:paraId="567333CA" w14:textId="77777777" w:rsidR="009E2607" w:rsidRPr="000404AC" w:rsidRDefault="009E2607" w:rsidP="000404AC">
      <w:pPr>
        <w:pStyle w:val="Odstavecseseznamem"/>
        <w:numPr>
          <w:ilvl w:val="0"/>
          <w:numId w:val="15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Po zapojení obou kabelů a nalepení elektrody se na displeji rozsvítí znak “-0-“</w:t>
      </w:r>
    </w:p>
    <w:p w14:paraId="5A1A8E63" w14:textId="77777777" w:rsidR="009E2607" w:rsidRPr="001B2925" w:rsidRDefault="009E2607" w:rsidP="001B2925">
      <w:pPr>
        <w:rPr>
          <w:rFonts w:cstheme="minorHAnsi"/>
          <w:b/>
          <w:color w:val="575756"/>
          <w:lang w:val="en-US"/>
        </w:rPr>
      </w:pPr>
    </w:p>
    <w:p w14:paraId="459299B1" w14:textId="77777777" w:rsidR="000404AC" w:rsidRPr="000404AC" w:rsidRDefault="000404AC">
      <w:pPr>
        <w:rPr>
          <w:rFonts w:cstheme="minorHAnsi"/>
          <w:b/>
          <w:color w:val="575756"/>
          <w:lang w:val="en-US"/>
        </w:rPr>
      </w:pPr>
      <w:r>
        <w:rPr>
          <w:rFonts w:cstheme="minorHAnsi"/>
          <w:b/>
          <w:color w:val="575756"/>
          <w:lang w:val="en-US"/>
        </w:rPr>
        <w:br w:type="page"/>
      </w:r>
    </w:p>
    <w:p w14:paraId="47D55204" w14:textId="645254F8" w:rsidR="009E2607" w:rsidRPr="001B2925" w:rsidRDefault="009E2607" w:rsidP="00005B5B">
      <w:pPr>
        <w:pStyle w:val="Odstavecseseznamem"/>
        <w:numPr>
          <w:ilvl w:val="0"/>
          <w:numId w:val="28"/>
        </w:numPr>
        <w:spacing w:after="0" w:line="240" w:lineRule="auto"/>
        <w:rPr>
          <w:rFonts w:cstheme="minorHAnsi"/>
          <w:b/>
          <w:color w:val="575756"/>
          <w:lang w:val="en-US"/>
        </w:rPr>
      </w:pPr>
      <w:proofErr w:type="spellStart"/>
      <w:r w:rsidRPr="001B2925">
        <w:rPr>
          <w:rFonts w:cstheme="minorHAnsi"/>
          <w:b/>
          <w:color w:val="575756"/>
          <w:lang w:val="en-US"/>
        </w:rPr>
        <w:lastRenderedPageBreak/>
        <w:t>Příprava</w:t>
      </w:r>
      <w:proofErr w:type="spellEnd"/>
      <w:r w:rsidRPr="001B2925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1B2925">
        <w:rPr>
          <w:rFonts w:cstheme="minorHAnsi"/>
          <w:b/>
          <w:color w:val="575756"/>
          <w:lang w:val="en-US"/>
        </w:rPr>
        <w:t>pacienta</w:t>
      </w:r>
      <w:proofErr w:type="spellEnd"/>
    </w:p>
    <w:p w14:paraId="5DB84C6D" w14:textId="77777777" w:rsidR="009E2607" w:rsidRPr="000404AC" w:rsidRDefault="009E2607" w:rsidP="000404AC">
      <w:pPr>
        <w:pStyle w:val="Odstavecseseznamem"/>
        <w:numPr>
          <w:ilvl w:val="0"/>
          <w:numId w:val="26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Pacienta položíme do horizontální polohy</w:t>
      </w:r>
    </w:p>
    <w:p w14:paraId="0258DDCC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Zkontrolujeme pozici hlavy a osvětlení, které by mělo být co nejkomfortnější pro pacienta i pro lékaře</w:t>
      </w:r>
    </w:p>
    <w:p w14:paraId="264199AD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Opět vydezinfikujeme kůži bezalkoholovou dezinfekcí</w:t>
      </w:r>
    </w:p>
    <w:p w14:paraId="3DB14F07" w14:textId="77777777" w:rsidR="009E2607" w:rsidRPr="000404AC" w:rsidRDefault="009E2607" w:rsidP="000404AC">
      <w:pPr>
        <w:pStyle w:val="Odstavecseseznamem"/>
        <w:numPr>
          <w:ilvl w:val="0"/>
          <w:numId w:val="15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Před začátkem ošetření počkáme zhruba 1 minutu, než dojde k odpaření dezinfekce</w:t>
      </w:r>
    </w:p>
    <w:p w14:paraId="56318D78" w14:textId="77777777" w:rsidR="009E2607" w:rsidRPr="001B2925" w:rsidRDefault="009E2607" w:rsidP="001B2925">
      <w:pPr>
        <w:rPr>
          <w:rFonts w:cstheme="minorHAnsi"/>
          <w:b/>
          <w:color w:val="575756"/>
          <w:lang w:val="en-US"/>
        </w:rPr>
      </w:pPr>
    </w:p>
    <w:p w14:paraId="460D0AD6" w14:textId="77777777" w:rsidR="009E2607" w:rsidRPr="001B2925" w:rsidRDefault="009E2607" w:rsidP="00005B5B">
      <w:pPr>
        <w:pStyle w:val="Odstavecseseznamem"/>
        <w:numPr>
          <w:ilvl w:val="0"/>
          <w:numId w:val="28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1B2925">
        <w:rPr>
          <w:rFonts w:cstheme="minorHAnsi"/>
          <w:b/>
          <w:color w:val="575756"/>
          <w:lang w:val="en-US"/>
        </w:rPr>
        <w:t>Ošetření</w:t>
      </w:r>
    </w:p>
    <w:p w14:paraId="7D659033" w14:textId="77777777" w:rsidR="009E2607" w:rsidRPr="000404AC" w:rsidRDefault="009E2607" w:rsidP="000404AC">
      <w:pPr>
        <w:pStyle w:val="Odstavecseseznamem"/>
        <w:numPr>
          <w:ilvl w:val="0"/>
          <w:numId w:val="26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 xml:space="preserve">Nasadíme si sterilní rukavice </w:t>
      </w:r>
    </w:p>
    <w:p w14:paraId="3C59FA46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Na zařízení nastavíme stupeň intenzity 7–8 (volba stupně závisí na našem subjektivním zvážení, pro lepší výsledky volíme stupeň 8, v případě senzitivního pacienta stupeň 7)</w:t>
      </w:r>
    </w:p>
    <w:p w14:paraId="62E3321C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Hrotem hlavice se přiblížíme ke kůži pacienta a jakmile se ocitneme 4 mm nad povrchem kůže, dojde k výboji</w:t>
      </w:r>
    </w:p>
    <w:p w14:paraId="41063E7A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Pokud vrchol hlavice zůstane ve správné výšce nad kůži, plazmový výboj bude kontinuální</w:t>
      </w:r>
    </w:p>
    <w:p w14:paraId="2797B426" w14:textId="77777777" w:rsidR="009E2607" w:rsidRPr="001B2925" w:rsidRDefault="009E2607" w:rsidP="001B2925">
      <w:pPr>
        <w:rPr>
          <w:rFonts w:cstheme="minorHAnsi"/>
          <w:b/>
          <w:color w:val="575756"/>
          <w:lang w:val="en-US"/>
        </w:rPr>
      </w:pPr>
    </w:p>
    <w:p w14:paraId="01E6E9E1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 xml:space="preserve">Ošetření začneme na horním víčku pod obočím v mediálním očním koutku tzv. </w:t>
      </w:r>
      <w:r w:rsidRPr="000404AC">
        <w:rPr>
          <w:rFonts w:cstheme="minorHAnsi"/>
          <w:b/>
          <w:color w:val="575756"/>
          <w:lang w:val="en-US"/>
        </w:rPr>
        <w:t>SCANNING technikou</w:t>
      </w:r>
      <w:r w:rsidRPr="000404AC">
        <w:rPr>
          <w:rFonts w:cstheme="minorHAnsi"/>
          <w:color w:val="575756"/>
          <w:lang w:val="en-US"/>
        </w:rPr>
        <w:t xml:space="preserve"> – ta spočívá v tom, že výbojem přejíždíme po ošetřované oblasti a prohříváme kůži</w:t>
      </w:r>
    </w:p>
    <w:p w14:paraId="12A70893" w14:textId="77777777" w:rsidR="009E2607" w:rsidRPr="000404AC" w:rsidRDefault="009E2607" w:rsidP="000404AC">
      <w:pPr>
        <w:pStyle w:val="Odstavecseseznamem"/>
        <w:numPr>
          <w:ilvl w:val="2"/>
          <w:numId w:val="2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 xml:space="preserve">Skenování provádíme rychle, místo vedle místa </w:t>
      </w:r>
    </w:p>
    <w:p w14:paraId="2D00ACD9" w14:textId="77777777" w:rsidR="009E2607" w:rsidRPr="000404AC" w:rsidRDefault="009E2607" w:rsidP="000404AC">
      <w:pPr>
        <w:pStyle w:val="Odstavecseseznamem"/>
        <w:numPr>
          <w:ilvl w:val="2"/>
          <w:numId w:val="2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 xml:space="preserve">Skenujeme proužek víčka o šířce 8–10 mm těsně pod obočím od vnitřního k zevnímu koutku oka, poté </w:t>
      </w:r>
      <w:proofErr w:type="spellStart"/>
      <w:r w:rsidRPr="000404AC">
        <w:rPr>
          <w:rFonts w:cstheme="minorHAnsi"/>
          <w:color w:val="575756"/>
          <w:lang w:val="en-US"/>
        </w:rPr>
        <w:t>skenujeme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další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proužek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víčka</w:t>
      </w:r>
      <w:proofErr w:type="spellEnd"/>
      <w:r w:rsidRPr="000404AC">
        <w:rPr>
          <w:rFonts w:cstheme="minorHAnsi"/>
          <w:color w:val="575756"/>
          <w:lang w:val="en-US"/>
        </w:rPr>
        <w:t xml:space="preserve"> o </w:t>
      </w:r>
      <w:proofErr w:type="spellStart"/>
      <w:r w:rsidRPr="000404AC">
        <w:rPr>
          <w:rFonts w:cstheme="minorHAnsi"/>
          <w:color w:val="575756"/>
          <w:lang w:val="en-US"/>
        </w:rPr>
        <w:t>stejné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šířce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tak</w:t>
      </w:r>
      <w:proofErr w:type="spellEnd"/>
      <w:r w:rsidRPr="000404AC">
        <w:rPr>
          <w:rFonts w:cstheme="minorHAnsi"/>
          <w:color w:val="575756"/>
          <w:lang w:val="en-US"/>
        </w:rPr>
        <w:t xml:space="preserve">, aby </w:t>
      </w:r>
      <w:proofErr w:type="spellStart"/>
      <w:r w:rsidRPr="000404AC">
        <w:rPr>
          <w:rFonts w:cstheme="minorHAnsi"/>
          <w:color w:val="575756"/>
          <w:lang w:val="en-US"/>
        </w:rPr>
        <w:t>navazoval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na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již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vyskenovaný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proužek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</w:p>
    <w:p w14:paraId="0DF3C937" w14:textId="77777777" w:rsidR="009E2607" w:rsidRPr="000404AC" w:rsidRDefault="009E2607" w:rsidP="000404AC">
      <w:pPr>
        <w:pStyle w:val="Odstavecseseznamem"/>
        <w:numPr>
          <w:ilvl w:val="2"/>
          <w:numId w:val="2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Takto postupujeme až k hraně víčka</w:t>
      </w:r>
    </w:p>
    <w:p w14:paraId="5C7B084A" w14:textId="77777777" w:rsidR="009E2607" w:rsidRPr="000404AC" w:rsidRDefault="009E2607" w:rsidP="000404AC">
      <w:pPr>
        <w:pStyle w:val="Odstavecseseznamem"/>
        <w:numPr>
          <w:ilvl w:val="2"/>
          <w:numId w:val="2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proofErr w:type="spellStart"/>
      <w:r w:rsidRPr="000404AC">
        <w:rPr>
          <w:rFonts w:cstheme="minorHAnsi"/>
          <w:color w:val="575756"/>
          <w:lang w:val="en-US"/>
        </w:rPr>
        <w:t>Výsledkem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musí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být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vyskenovaná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plocha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šedé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barvy</w:t>
      </w:r>
      <w:proofErr w:type="spellEnd"/>
      <w:r w:rsidRPr="000404AC">
        <w:rPr>
          <w:rFonts w:cstheme="minorHAnsi"/>
          <w:color w:val="575756"/>
          <w:lang w:val="en-US"/>
        </w:rPr>
        <w:t xml:space="preserve"> – ta vzniká zhruba po 3-7 minutách. </w:t>
      </w:r>
      <w:proofErr w:type="spellStart"/>
      <w:r w:rsidRPr="000404AC">
        <w:rPr>
          <w:rFonts w:cstheme="minorHAnsi"/>
          <w:color w:val="575756"/>
          <w:lang w:val="en-US"/>
        </w:rPr>
        <w:t>Skenujeme</w:t>
      </w:r>
      <w:proofErr w:type="spellEnd"/>
      <w:r w:rsidRPr="000404AC">
        <w:rPr>
          <w:rFonts w:cstheme="minorHAnsi"/>
          <w:color w:val="575756"/>
          <w:lang w:val="en-US"/>
        </w:rPr>
        <w:t xml:space="preserve"> do </w:t>
      </w:r>
      <w:proofErr w:type="spellStart"/>
      <w:r w:rsidRPr="000404AC">
        <w:rPr>
          <w:rFonts w:cstheme="minorHAnsi"/>
          <w:color w:val="575756"/>
          <w:lang w:val="en-US"/>
        </w:rPr>
        <w:t>výsledného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erytému</w:t>
      </w:r>
      <w:proofErr w:type="spellEnd"/>
      <w:r w:rsidRPr="000404AC">
        <w:rPr>
          <w:rFonts w:cstheme="minorHAnsi"/>
          <w:color w:val="575756"/>
          <w:lang w:val="en-US"/>
        </w:rPr>
        <w:t xml:space="preserve"> (</w:t>
      </w:r>
      <w:proofErr w:type="spellStart"/>
      <w:r w:rsidRPr="000404AC">
        <w:rPr>
          <w:rFonts w:cstheme="minorHAnsi"/>
          <w:color w:val="575756"/>
          <w:lang w:val="en-US"/>
        </w:rPr>
        <w:t>erytémou</w:t>
      </w:r>
      <w:proofErr w:type="spellEnd"/>
      <w:r w:rsidRPr="000404AC">
        <w:rPr>
          <w:rFonts w:cstheme="minorHAnsi"/>
          <w:color w:val="575756"/>
          <w:lang w:val="en-US"/>
        </w:rPr>
        <w:t xml:space="preserve"> v </w:t>
      </w:r>
      <w:proofErr w:type="spellStart"/>
      <w:r w:rsidRPr="000404AC">
        <w:rPr>
          <w:rFonts w:cstheme="minorHAnsi"/>
          <w:color w:val="575756"/>
          <w:lang w:val="en-US"/>
        </w:rPr>
        <w:t>tomto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kontextu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myslíme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oteplování</w:t>
      </w:r>
      <w:proofErr w:type="spellEnd"/>
      <w:r w:rsidRPr="000404AC">
        <w:rPr>
          <w:rFonts w:cstheme="minorHAnsi"/>
          <w:color w:val="575756"/>
          <w:lang w:val="en-US"/>
        </w:rPr>
        <w:t xml:space="preserve"> / </w:t>
      </w:r>
      <w:proofErr w:type="spellStart"/>
      <w:r w:rsidRPr="000404AC">
        <w:rPr>
          <w:rFonts w:cstheme="minorHAnsi"/>
          <w:color w:val="575756"/>
          <w:lang w:val="en-US"/>
        </w:rPr>
        <w:t>prohřátí</w:t>
      </w:r>
      <w:proofErr w:type="spellEnd"/>
      <w:r w:rsidRPr="000404AC">
        <w:rPr>
          <w:rFonts w:cstheme="minorHAnsi"/>
          <w:color w:val="575756"/>
          <w:lang w:val="en-US"/>
        </w:rPr>
        <w:t xml:space="preserve"> dermis, což způsobí obnovu tkání, zlepšení flexibility a také stimulaci imunity a odolnosti tkání).</w:t>
      </w:r>
    </w:p>
    <w:p w14:paraId="76F9D965" w14:textId="77777777" w:rsidR="009E2607" w:rsidRPr="000404AC" w:rsidRDefault="009E2607" w:rsidP="000404AC">
      <w:pPr>
        <w:pStyle w:val="Odstavecseseznamem"/>
        <w:numPr>
          <w:ilvl w:val="2"/>
          <w:numId w:val="2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Pokud je kůže hnědá, došlo k hlubšímu popálení, což není žádoucí</w:t>
      </w:r>
    </w:p>
    <w:p w14:paraId="6A15E1B6" w14:textId="77777777" w:rsidR="009E2607" w:rsidRPr="000404AC" w:rsidRDefault="009E2607" w:rsidP="000404AC">
      <w:pPr>
        <w:pStyle w:val="Odstavecseseznamem"/>
        <w:numPr>
          <w:ilvl w:val="2"/>
          <w:numId w:val="2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 xml:space="preserve">Po </w:t>
      </w:r>
      <w:proofErr w:type="spellStart"/>
      <w:r w:rsidRPr="000404AC">
        <w:rPr>
          <w:rFonts w:cstheme="minorHAnsi"/>
          <w:color w:val="575756"/>
          <w:lang w:val="en-US"/>
        </w:rPr>
        <w:t>vyskenování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celé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plochy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víčka</w:t>
      </w:r>
      <w:proofErr w:type="spellEnd"/>
      <w:r w:rsidRPr="000404AC">
        <w:rPr>
          <w:rFonts w:cstheme="minorHAnsi"/>
          <w:color w:val="575756"/>
          <w:lang w:val="en-US"/>
        </w:rPr>
        <w:t xml:space="preserve"> zkontrolujeme, zda někde nejsou nerovnosti kůže nebo zda některé vrásky nejsou nevyrovnané </w:t>
      </w:r>
    </w:p>
    <w:p w14:paraId="64810437" w14:textId="77777777" w:rsidR="009E2607" w:rsidRPr="000404AC" w:rsidRDefault="009E2607" w:rsidP="000404AC">
      <w:pPr>
        <w:pStyle w:val="Odstavecseseznamem"/>
        <w:numPr>
          <w:ilvl w:val="2"/>
          <w:numId w:val="2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proofErr w:type="spellStart"/>
      <w:r w:rsidRPr="000404AC">
        <w:rPr>
          <w:rFonts w:cstheme="minorHAnsi"/>
          <w:color w:val="575756"/>
          <w:lang w:val="en-US"/>
        </w:rPr>
        <w:t>Pokud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tomu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tak</w:t>
      </w:r>
      <w:proofErr w:type="spellEnd"/>
      <w:r w:rsidRPr="000404AC">
        <w:rPr>
          <w:rFonts w:cstheme="minorHAnsi"/>
          <w:color w:val="575756"/>
          <w:lang w:val="en-US"/>
        </w:rPr>
        <w:t xml:space="preserve"> je, </w:t>
      </w:r>
      <w:proofErr w:type="spellStart"/>
      <w:r w:rsidRPr="000404AC">
        <w:rPr>
          <w:rFonts w:cstheme="minorHAnsi"/>
          <w:color w:val="575756"/>
          <w:lang w:val="en-US"/>
        </w:rPr>
        <w:t>přeskenujeme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tato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místa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ještě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jednou</w:t>
      </w:r>
      <w:proofErr w:type="spellEnd"/>
    </w:p>
    <w:p w14:paraId="448BB0E9" w14:textId="77777777" w:rsidR="009E2607" w:rsidRPr="001B2925" w:rsidRDefault="009E2607" w:rsidP="001B2925">
      <w:pPr>
        <w:rPr>
          <w:rFonts w:cstheme="minorHAnsi"/>
          <w:b/>
          <w:color w:val="575756"/>
          <w:lang w:val="en-US"/>
        </w:rPr>
      </w:pPr>
    </w:p>
    <w:p w14:paraId="3E0EA8F2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Následně si vybereme, zda chceme pokračovat metodou INTENZIVNÍ SCANNING nebo BODOVOU TECHNIKOU v místě nejhlubších vrásek a kožních nerovností</w:t>
      </w:r>
    </w:p>
    <w:p w14:paraId="53741EA2" w14:textId="77777777" w:rsidR="009E2607" w:rsidRPr="001B2925" w:rsidRDefault="009E2607" w:rsidP="001B2925">
      <w:pPr>
        <w:rPr>
          <w:rFonts w:cstheme="minorHAnsi"/>
          <w:b/>
          <w:color w:val="575756"/>
          <w:lang w:val="en-US"/>
        </w:rPr>
      </w:pPr>
    </w:p>
    <w:p w14:paraId="28C81B13" w14:textId="77777777" w:rsidR="009E2607" w:rsidRPr="000404AC" w:rsidRDefault="009E2607" w:rsidP="009E2607">
      <w:pPr>
        <w:ind w:firstLine="708"/>
        <w:jc w:val="both"/>
        <w:rPr>
          <w:b/>
          <w:color w:val="575756"/>
        </w:rPr>
      </w:pPr>
      <w:r w:rsidRPr="000404AC">
        <w:rPr>
          <w:b/>
          <w:color w:val="575756"/>
        </w:rPr>
        <w:t>INTENZIVNÍ SCANNING</w:t>
      </w:r>
    </w:p>
    <w:p w14:paraId="1FC362CC" w14:textId="77777777" w:rsidR="009E2607" w:rsidRPr="000404AC" w:rsidRDefault="009E2607" w:rsidP="000404AC">
      <w:pPr>
        <w:pStyle w:val="Odstavecseseznamem"/>
        <w:numPr>
          <w:ilvl w:val="2"/>
          <w:numId w:val="2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 xml:space="preserve">Výboj aplikujeme formou intenzivního skenu, což znamená, že jej necháme působit v jednom místě delší dobu, než tomu bylo v případě prve užitého skenování </w:t>
      </w:r>
    </w:p>
    <w:p w14:paraId="25B1FD1C" w14:textId="77777777" w:rsidR="009E2607" w:rsidRPr="000404AC" w:rsidRDefault="009E2607" w:rsidP="000404AC">
      <w:pPr>
        <w:pStyle w:val="Odstavecseseznamem"/>
        <w:numPr>
          <w:ilvl w:val="2"/>
          <w:numId w:val="2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Takto precizně oskenujeme povrch podél celé vrásky a v místě kožní nerovností</w:t>
      </w:r>
    </w:p>
    <w:p w14:paraId="3847DC36" w14:textId="77777777" w:rsidR="009E2607" w:rsidRPr="000404AC" w:rsidRDefault="009E2607" w:rsidP="000404AC">
      <w:pPr>
        <w:pStyle w:val="Odstavecseseznamem"/>
        <w:numPr>
          <w:ilvl w:val="2"/>
          <w:numId w:val="2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Výsledkem by měly být šedě zbarvené hluboké vrásky</w:t>
      </w:r>
    </w:p>
    <w:p w14:paraId="37D7D092" w14:textId="77777777" w:rsidR="009E2607" w:rsidRPr="000404AC" w:rsidRDefault="009E2607" w:rsidP="009E2607">
      <w:pPr>
        <w:ind w:firstLine="708"/>
        <w:jc w:val="both"/>
        <w:rPr>
          <w:b/>
          <w:color w:val="575756"/>
        </w:rPr>
      </w:pPr>
      <w:r w:rsidRPr="000404AC">
        <w:rPr>
          <w:b/>
          <w:color w:val="575756"/>
        </w:rPr>
        <w:t>BODOVÁ TECHNIKA (</w:t>
      </w:r>
      <w:proofErr w:type="spellStart"/>
      <w:r w:rsidRPr="000404AC">
        <w:rPr>
          <w:b/>
          <w:color w:val="575756"/>
        </w:rPr>
        <w:t>dot</w:t>
      </w:r>
      <w:proofErr w:type="spellEnd"/>
      <w:r w:rsidRPr="000404AC">
        <w:rPr>
          <w:b/>
          <w:color w:val="575756"/>
        </w:rPr>
        <w:t>-by-</w:t>
      </w:r>
      <w:proofErr w:type="spellStart"/>
      <w:r w:rsidRPr="000404AC">
        <w:rPr>
          <w:b/>
          <w:color w:val="575756"/>
        </w:rPr>
        <w:t>dot</w:t>
      </w:r>
      <w:proofErr w:type="spellEnd"/>
      <w:r w:rsidRPr="000404AC">
        <w:rPr>
          <w:b/>
          <w:color w:val="575756"/>
        </w:rPr>
        <w:t>)</w:t>
      </w:r>
    </w:p>
    <w:p w14:paraId="6D69396B" w14:textId="77777777" w:rsidR="009E2607" w:rsidRPr="000404AC" w:rsidRDefault="009E2607" w:rsidP="000404AC">
      <w:pPr>
        <w:pStyle w:val="Odstavecseseznamem"/>
        <w:numPr>
          <w:ilvl w:val="2"/>
          <w:numId w:val="2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Pomocí výboje vypalujeme lineárně body (tečky) po celé oblasti horního víčka.</w:t>
      </w:r>
    </w:p>
    <w:p w14:paraId="78CCA98A" w14:textId="77777777" w:rsidR="009E2607" w:rsidRPr="000404AC" w:rsidRDefault="009E2607" w:rsidP="000404AC">
      <w:pPr>
        <w:pStyle w:val="Odstavecseseznamem"/>
        <w:numPr>
          <w:ilvl w:val="2"/>
          <w:numId w:val="2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Na jednom místě se doporučuje setrvat vždy po dobu maximálně 3 sekund</w:t>
      </w:r>
    </w:p>
    <w:p w14:paraId="5E911415" w14:textId="77777777" w:rsidR="009E2607" w:rsidRPr="001B2925" w:rsidRDefault="009E2607" w:rsidP="001B2925">
      <w:pPr>
        <w:rPr>
          <w:rFonts w:cstheme="minorHAnsi"/>
          <w:b/>
          <w:color w:val="575756"/>
          <w:lang w:val="en-US"/>
        </w:rPr>
      </w:pPr>
    </w:p>
    <w:p w14:paraId="7EBC5AB1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Po ošetření horního víčka se přesouváme na víčko spodní, na kterém provádíme pouze SCANNING techniku</w:t>
      </w:r>
    </w:p>
    <w:p w14:paraId="0D415834" w14:textId="1671518A" w:rsidR="009E2607" w:rsidRPr="000404AC" w:rsidRDefault="009E2607" w:rsidP="001B2925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 xml:space="preserve">Po </w:t>
      </w:r>
      <w:proofErr w:type="spellStart"/>
      <w:r w:rsidRPr="000404AC">
        <w:rPr>
          <w:rFonts w:cstheme="minorHAnsi"/>
          <w:color w:val="575756"/>
          <w:lang w:val="en-US"/>
        </w:rPr>
        <w:t>dokončení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ošetření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spodního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víčka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odpojíme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modrý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kabel</w:t>
      </w:r>
      <w:proofErr w:type="spellEnd"/>
      <w:r w:rsidRPr="000404AC">
        <w:rPr>
          <w:rFonts w:cstheme="minorHAnsi"/>
          <w:color w:val="575756"/>
          <w:lang w:val="en-US"/>
        </w:rPr>
        <w:t xml:space="preserve"> od </w:t>
      </w:r>
      <w:proofErr w:type="spellStart"/>
      <w:r w:rsidRPr="000404AC">
        <w:rPr>
          <w:rFonts w:cstheme="minorHAnsi"/>
          <w:color w:val="575756"/>
          <w:lang w:val="en-US"/>
        </w:rPr>
        <w:t>přístroje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gramStart"/>
      <w:r w:rsidRPr="000404AC">
        <w:rPr>
          <w:rFonts w:cstheme="minorHAnsi"/>
          <w:color w:val="575756"/>
          <w:lang w:val="en-US"/>
        </w:rPr>
        <w:t>a</w:t>
      </w:r>
      <w:proofErr w:type="gram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elektrodu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odlepíme</w:t>
      </w:r>
      <w:proofErr w:type="spellEnd"/>
      <w:r w:rsidRPr="000404AC">
        <w:rPr>
          <w:rFonts w:cstheme="minorHAnsi"/>
          <w:color w:val="575756"/>
          <w:lang w:val="en-US"/>
        </w:rPr>
        <w:t xml:space="preserve"> z </w:t>
      </w:r>
      <w:proofErr w:type="spellStart"/>
      <w:r w:rsidRPr="000404AC">
        <w:rPr>
          <w:rFonts w:cstheme="minorHAnsi"/>
          <w:color w:val="575756"/>
          <w:lang w:val="en-US"/>
        </w:rPr>
        <w:t>pacientova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těla</w:t>
      </w:r>
      <w:proofErr w:type="spellEnd"/>
    </w:p>
    <w:p w14:paraId="1EE16BCE" w14:textId="77777777" w:rsidR="009E2607" w:rsidRPr="001B2925" w:rsidRDefault="009E2607" w:rsidP="001B2925">
      <w:pPr>
        <w:rPr>
          <w:rFonts w:cstheme="minorHAnsi"/>
          <w:b/>
          <w:color w:val="575756"/>
          <w:lang w:val="en-US"/>
        </w:rPr>
      </w:pPr>
    </w:p>
    <w:p w14:paraId="7F39B2B5" w14:textId="77777777" w:rsidR="000404AC" w:rsidRDefault="000404AC">
      <w:pPr>
        <w:rPr>
          <w:rFonts w:asciiTheme="minorHAnsi" w:eastAsiaTheme="majorEastAsia" w:hAnsiTheme="minorHAnsi" w:cstheme="minorHAnsi"/>
          <w:b/>
          <w:bCs/>
          <w:color w:val="40C0F0"/>
          <w:sz w:val="26"/>
          <w:szCs w:val="26"/>
          <w:lang w:val="en-US"/>
        </w:rPr>
      </w:pPr>
      <w:r>
        <w:rPr>
          <w:rFonts w:asciiTheme="minorHAnsi" w:hAnsiTheme="minorHAnsi" w:cstheme="minorHAnsi"/>
          <w:color w:val="40C0F0"/>
          <w:lang w:val="en-US"/>
        </w:rPr>
        <w:br w:type="page"/>
      </w:r>
    </w:p>
    <w:p w14:paraId="48F1780E" w14:textId="77CFF011" w:rsidR="009E2607" w:rsidRPr="009E2607" w:rsidRDefault="009E2607" w:rsidP="009E2607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9E2607">
        <w:rPr>
          <w:rFonts w:asciiTheme="minorHAnsi" w:hAnsiTheme="minorHAnsi" w:cstheme="minorHAnsi"/>
          <w:color w:val="40C0F0"/>
          <w:lang w:val="en-US"/>
        </w:rPr>
        <w:lastRenderedPageBreak/>
        <w:t>POZÁKROKOVÁ LÉČBA</w:t>
      </w:r>
    </w:p>
    <w:p w14:paraId="72979018" w14:textId="77777777" w:rsidR="009E2607" w:rsidRPr="000404AC" w:rsidRDefault="009E2607" w:rsidP="000404AC">
      <w:pPr>
        <w:pStyle w:val="Odstavecseseznamem"/>
        <w:numPr>
          <w:ilvl w:val="0"/>
          <w:numId w:val="3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Po zákroku kůži vyčistíme dezinfekcí.</w:t>
      </w:r>
    </w:p>
    <w:p w14:paraId="3B7FCED9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Těsně po zákroku naneseme na ošetřenou plochu některý z hojivých krémů (např. „</w:t>
      </w:r>
      <w:proofErr w:type="spellStart"/>
      <w:r w:rsidRPr="000404AC">
        <w:rPr>
          <w:rFonts w:cstheme="minorHAnsi"/>
          <w:color w:val="575756"/>
          <w:lang w:val="en-US"/>
        </w:rPr>
        <w:t>cica</w:t>
      </w:r>
      <w:proofErr w:type="spellEnd"/>
      <w:r w:rsidRPr="000404AC">
        <w:rPr>
          <w:rFonts w:cstheme="minorHAnsi"/>
          <w:color w:val="575756"/>
          <w:lang w:val="en-US"/>
        </w:rPr>
        <w:t xml:space="preserve">“ </w:t>
      </w:r>
      <w:proofErr w:type="spellStart"/>
      <w:r w:rsidRPr="000404AC">
        <w:rPr>
          <w:rFonts w:cstheme="minorHAnsi"/>
          <w:color w:val="575756"/>
          <w:lang w:val="en-US"/>
        </w:rPr>
        <w:t>krémů</w:t>
      </w:r>
      <w:proofErr w:type="spellEnd"/>
      <w:r w:rsidRPr="000404AC">
        <w:rPr>
          <w:rFonts w:cstheme="minorHAnsi"/>
          <w:color w:val="575756"/>
          <w:lang w:val="en-US"/>
        </w:rPr>
        <w:t>) s </w:t>
      </w:r>
      <w:proofErr w:type="spellStart"/>
      <w:r w:rsidRPr="000404AC">
        <w:rPr>
          <w:rFonts w:cstheme="minorHAnsi"/>
          <w:color w:val="575756"/>
          <w:lang w:val="en-US"/>
        </w:rPr>
        <w:t>obsahem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panthenolu</w:t>
      </w:r>
      <w:proofErr w:type="spellEnd"/>
      <w:r w:rsidRPr="000404AC">
        <w:rPr>
          <w:rFonts w:cstheme="minorHAnsi"/>
          <w:color w:val="575756"/>
          <w:lang w:val="en-US"/>
        </w:rPr>
        <w:t xml:space="preserve"> a kyseliny hyaluronové, vhodných k aplikaci na podrážděnou a poraněnou kůži a urychlujících reparaci epidermis.</w:t>
      </w:r>
    </w:p>
    <w:p w14:paraId="312F247D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Pacient musí být poučen, aby dvakrát denně po umytí pod dobu 7-10 dní po zákroku provedl dezinfekci ošetřené plochy a poté vždy aplikoval hojivý krém.  Ošetření tímto způsobem je nutno provádět do samovolného odloučení stroupků.</w:t>
      </w:r>
    </w:p>
    <w:p w14:paraId="78979816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Korektivní kosmetika může být používána až po zahojení epidermis.</w:t>
      </w:r>
    </w:p>
    <w:p w14:paraId="6AB28B89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Po zákroku je nutné se vyvarovat slunci. Pokud jsme vystaveni slunečním paprskům, je nutné aplikovat opalovací krém se SPF 50 +, mít sluneční brýle a pokrývku hlavy.</w:t>
      </w:r>
    </w:p>
    <w:p w14:paraId="5E9FF73C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Pacienta je vhodné zkontrolovat po jednom a dvou týdnech od zákroku.</w:t>
      </w:r>
    </w:p>
    <w:p w14:paraId="39DCAB4A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noProof/>
          <w:color w:val="575756"/>
          <w:lang w:val="en-US"/>
        </w:rPr>
        <w:drawing>
          <wp:anchor distT="0" distB="0" distL="114300" distR="114300" simplePos="0" relativeHeight="251660288" behindDoc="0" locked="0" layoutInCell="1" allowOverlap="1" wp14:anchorId="51AF8F16" wp14:editId="571122D5">
            <wp:simplePos x="0" y="0"/>
            <wp:positionH relativeFrom="page">
              <wp:align>right</wp:align>
            </wp:positionH>
            <wp:positionV relativeFrom="margin">
              <wp:posOffset>11430</wp:posOffset>
            </wp:positionV>
            <wp:extent cx="2495550" cy="306705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ftvital 1 (transparent background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3"/>
                    <a:stretch/>
                  </pic:blipFill>
                  <pic:spPr bwMode="auto">
                    <a:xfrm>
                      <a:off x="0" y="0"/>
                      <a:ext cx="249555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04AC">
        <w:rPr>
          <w:rFonts w:cstheme="minorHAnsi"/>
          <w:color w:val="575756"/>
          <w:lang w:val="en-US"/>
        </w:rPr>
        <w:t xml:space="preserve">Po </w:t>
      </w:r>
      <w:proofErr w:type="spellStart"/>
      <w:r w:rsidRPr="000404AC">
        <w:rPr>
          <w:rFonts w:cstheme="minorHAnsi"/>
          <w:color w:val="575756"/>
          <w:lang w:val="en-US"/>
        </w:rPr>
        <w:t>úplném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zhojení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poraněné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pokožky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doporučujeme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používat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hyalurono-glucomannanové</w:t>
      </w:r>
      <w:proofErr w:type="spellEnd"/>
      <w:r w:rsidRPr="000404AC">
        <w:rPr>
          <w:rFonts w:cstheme="minorHAnsi"/>
          <w:color w:val="575756"/>
          <w:lang w:val="en-US"/>
        </w:rPr>
        <w:t xml:space="preserve"> anti-aging Jett serum </w:t>
      </w:r>
      <w:proofErr w:type="spellStart"/>
      <w:r w:rsidRPr="000404AC">
        <w:rPr>
          <w:rFonts w:cstheme="minorHAnsi"/>
          <w:color w:val="575756"/>
          <w:lang w:val="en-US"/>
        </w:rPr>
        <w:t>Liftvital</w:t>
      </w:r>
      <w:proofErr w:type="spellEnd"/>
      <w:r w:rsidRPr="000404AC">
        <w:rPr>
          <w:rFonts w:cstheme="minorHAnsi"/>
          <w:color w:val="575756"/>
          <w:lang w:val="en-US"/>
        </w:rPr>
        <w:t xml:space="preserve">, </w:t>
      </w:r>
      <w:proofErr w:type="spellStart"/>
      <w:r w:rsidRPr="000404AC">
        <w:rPr>
          <w:rFonts w:cstheme="minorHAnsi"/>
          <w:color w:val="575756"/>
          <w:lang w:val="en-US"/>
        </w:rPr>
        <w:t>určené</w:t>
      </w:r>
      <w:proofErr w:type="spellEnd"/>
      <w:r w:rsidRPr="000404AC">
        <w:rPr>
          <w:rFonts w:cstheme="minorHAnsi"/>
          <w:color w:val="575756"/>
          <w:lang w:val="en-US"/>
        </w:rPr>
        <w:t xml:space="preserve"> pro </w:t>
      </w:r>
      <w:proofErr w:type="spellStart"/>
      <w:r w:rsidRPr="000404AC">
        <w:rPr>
          <w:rFonts w:cstheme="minorHAnsi"/>
          <w:color w:val="575756"/>
          <w:lang w:val="en-US"/>
        </w:rPr>
        <w:t>lepší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regeneraci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kůže</w:t>
      </w:r>
      <w:proofErr w:type="spellEnd"/>
      <w:r w:rsidRPr="000404AC">
        <w:rPr>
          <w:rFonts w:cstheme="minorHAnsi"/>
          <w:color w:val="575756"/>
          <w:lang w:val="en-US"/>
        </w:rPr>
        <w:t xml:space="preserve"> po </w:t>
      </w:r>
      <w:proofErr w:type="spellStart"/>
      <w:r w:rsidRPr="000404AC">
        <w:rPr>
          <w:rFonts w:cstheme="minorHAnsi"/>
          <w:color w:val="575756"/>
          <w:lang w:val="en-US"/>
        </w:rPr>
        <w:t>dermoestetických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zákrocích</w:t>
      </w:r>
      <w:proofErr w:type="spellEnd"/>
      <w:r w:rsidRPr="000404AC">
        <w:rPr>
          <w:rFonts w:cstheme="minorHAnsi"/>
          <w:color w:val="575756"/>
          <w:lang w:val="en-US"/>
        </w:rPr>
        <w:t>.</w:t>
      </w:r>
    </w:p>
    <w:p w14:paraId="61A3FE56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Sérum vytváří na ošetřené ploše ochranný film, urychluje hojení a při dlouhodobém používání prodlužuje efekt po zákroku.</w:t>
      </w:r>
    </w:p>
    <w:p w14:paraId="6B611BE1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proofErr w:type="spellStart"/>
      <w:r w:rsidRPr="000404AC">
        <w:rPr>
          <w:rFonts w:cstheme="minorHAnsi"/>
          <w:color w:val="575756"/>
          <w:lang w:val="en-US"/>
        </w:rPr>
        <w:t>Sérum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podporuje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hydrataci</w:t>
      </w:r>
      <w:proofErr w:type="spellEnd"/>
      <w:r w:rsidRPr="000404AC">
        <w:rPr>
          <w:rFonts w:cstheme="minorHAnsi"/>
          <w:color w:val="575756"/>
          <w:lang w:val="en-US"/>
        </w:rPr>
        <w:t xml:space="preserve"> a </w:t>
      </w:r>
      <w:proofErr w:type="spellStart"/>
      <w:r w:rsidRPr="000404AC">
        <w:rPr>
          <w:rFonts w:cstheme="minorHAnsi"/>
          <w:color w:val="575756"/>
          <w:lang w:val="en-US"/>
        </w:rPr>
        <w:t>normalizaci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keratinocytické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struktury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buněk</w:t>
      </w:r>
      <w:proofErr w:type="spellEnd"/>
      <w:r w:rsidRPr="000404AC">
        <w:rPr>
          <w:rFonts w:cstheme="minorHAnsi"/>
          <w:color w:val="575756"/>
          <w:lang w:val="en-US"/>
        </w:rPr>
        <w:t xml:space="preserve">, </w:t>
      </w:r>
      <w:proofErr w:type="spellStart"/>
      <w:r w:rsidRPr="000404AC">
        <w:rPr>
          <w:rFonts w:cstheme="minorHAnsi"/>
          <w:color w:val="575756"/>
          <w:lang w:val="en-US"/>
        </w:rPr>
        <w:t>posiluje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proliferaci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buněk</w:t>
      </w:r>
      <w:proofErr w:type="spellEnd"/>
      <w:r w:rsidRPr="000404AC">
        <w:rPr>
          <w:rFonts w:cstheme="minorHAnsi"/>
          <w:color w:val="575756"/>
          <w:lang w:val="en-US"/>
        </w:rPr>
        <w:t xml:space="preserve">, </w:t>
      </w:r>
      <w:proofErr w:type="spellStart"/>
      <w:r w:rsidRPr="000404AC">
        <w:rPr>
          <w:rFonts w:cstheme="minorHAnsi"/>
          <w:color w:val="575756"/>
          <w:lang w:val="en-US"/>
        </w:rPr>
        <w:t>redukuje</w:t>
      </w:r>
      <w:proofErr w:type="spellEnd"/>
      <w:r w:rsidRPr="000404AC">
        <w:rPr>
          <w:rFonts w:cstheme="minorHAnsi"/>
          <w:color w:val="575756"/>
          <w:lang w:val="en-US"/>
        </w:rPr>
        <w:t xml:space="preserve"> nepříjemné pocity v hojící se tkáni.</w:t>
      </w:r>
    </w:p>
    <w:p w14:paraId="0777837F" w14:textId="77777777" w:rsidR="009E2607" w:rsidRPr="000404AC" w:rsidRDefault="009E2607" w:rsidP="000404AC">
      <w:pPr>
        <w:pStyle w:val="Odstavecseseznamem"/>
        <w:numPr>
          <w:ilvl w:val="0"/>
          <w:numId w:val="15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 xml:space="preserve">Jett serum </w:t>
      </w:r>
      <w:proofErr w:type="spellStart"/>
      <w:r w:rsidRPr="000404AC">
        <w:rPr>
          <w:rFonts w:cstheme="minorHAnsi"/>
          <w:color w:val="575756"/>
          <w:lang w:val="en-US"/>
        </w:rPr>
        <w:t>Liftvital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využívá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synergického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efektu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jednotlivých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látek</w:t>
      </w:r>
      <w:proofErr w:type="spellEnd"/>
      <w:r w:rsidRPr="000404AC">
        <w:rPr>
          <w:rFonts w:cstheme="minorHAnsi"/>
          <w:color w:val="575756"/>
          <w:lang w:val="en-US"/>
        </w:rPr>
        <w:t xml:space="preserve">: </w:t>
      </w:r>
      <w:proofErr w:type="spellStart"/>
      <w:r w:rsidRPr="000404AC">
        <w:rPr>
          <w:rFonts w:cstheme="minorHAnsi"/>
          <w:color w:val="575756"/>
          <w:lang w:val="en-US"/>
        </w:rPr>
        <w:t>kyseliny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hyaluronové</w:t>
      </w:r>
      <w:proofErr w:type="spellEnd"/>
      <w:r w:rsidRPr="000404AC">
        <w:rPr>
          <w:rFonts w:cstheme="minorHAnsi"/>
          <w:color w:val="575756"/>
          <w:lang w:val="en-US"/>
        </w:rPr>
        <w:t xml:space="preserve">, </w:t>
      </w:r>
      <w:proofErr w:type="spellStart"/>
      <w:r w:rsidRPr="000404AC">
        <w:rPr>
          <w:rFonts w:cstheme="minorHAnsi"/>
          <w:color w:val="575756"/>
          <w:lang w:val="en-US"/>
        </w:rPr>
        <w:t>Vitamínu</w:t>
      </w:r>
      <w:proofErr w:type="spellEnd"/>
      <w:r w:rsidRPr="000404AC">
        <w:rPr>
          <w:rFonts w:cstheme="minorHAnsi"/>
          <w:color w:val="575756"/>
          <w:lang w:val="en-US"/>
        </w:rPr>
        <w:t xml:space="preserve"> C, </w:t>
      </w:r>
      <w:proofErr w:type="spellStart"/>
      <w:r w:rsidRPr="000404AC">
        <w:rPr>
          <w:rFonts w:cstheme="minorHAnsi"/>
          <w:color w:val="575756"/>
          <w:lang w:val="en-US"/>
        </w:rPr>
        <w:t>glucomannanu</w:t>
      </w:r>
      <w:proofErr w:type="spellEnd"/>
      <w:r w:rsidRPr="000404AC">
        <w:rPr>
          <w:rFonts w:cstheme="minorHAnsi"/>
          <w:color w:val="575756"/>
          <w:lang w:val="en-US"/>
        </w:rPr>
        <w:t>, Alfa-</w:t>
      </w:r>
      <w:proofErr w:type="spellStart"/>
      <w:r w:rsidRPr="000404AC">
        <w:rPr>
          <w:rFonts w:cstheme="minorHAnsi"/>
          <w:color w:val="575756"/>
          <w:lang w:val="en-US"/>
        </w:rPr>
        <w:t>oligoglukanů</w:t>
      </w:r>
      <w:proofErr w:type="spellEnd"/>
      <w:r w:rsidRPr="000404AC">
        <w:rPr>
          <w:rFonts w:cstheme="minorHAnsi"/>
          <w:color w:val="575756"/>
          <w:lang w:val="en-US"/>
        </w:rPr>
        <w:t xml:space="preserve">, </w:t>
      </w:r>
      <w:proofErr w:type="spellStart"/>
      <w:r w:rsidRPr="000404AC">
        <w:rPr>
          <w:rFonts w:cstheme="minorHAnsi"/>
          <w:color w:val="575756"/>
          <w:lang w:val="en-US"/>
        </w:rPr>
        <w:t>polysacharidů</w:t>
      </w:r>
      <w:proofErr w:type="spellEnd"/>
      <w:r w:rsidRPr="000404AC">
        <w:rPr>
          <w:rFonts w:cstheme="minorHAnsi"/>
          <w:color w:val="575756"/>
          <w:lang w:val="en-US"/>
        </w:rPr>
        <w:t>, D-</w:t>
      </w:r>
      <w:proofErr w:type="spellStart"/>
      <w:r w:rsidRPr="000404AC">
        <w:rPr>
          <w:rFonts w:cstheme="minorHAnsi"/>
          <w:color w:val="575756"/>
          <w:lang w:val="en-US"/>
        </w:rPr>
        <w:t>panthenolu</w:t>
      </w:r>
      <w:proofErr w:type="spellEnd"/>
      <w:r w:rsidRPr="000404AC">
        <w:rPr>
          <w:rFonts w:cstheme="minorHAnsi"/>
          <w:color w:val="575756"/>
          <w:lang w:val="en-US"/>
        </w:rPr>
        <w:t xml:space="preserve"> a D-alfa-</w:t>
      </w:r>
      <w:proofErr w:type="spellStart"/>
      <w:r w:rsidRPr="000404AC">
        <w:rPr>
          <w:rFonts w:cstheme="minorHAnsi"/>
          <w:color w:val="575756"/>
          <w:lang w:val="en-US"/>
        </w:rPr>
        <w:t>tocopherolu</w:t>
      </w:r>
      <w:proofErr w:type="spellEnd"/>
      <w:r w:rsidRPr="000404AC">
        <w:rPr>
          <w:rFonts w:cstheme="minorHAnsi"/>
          <w:color w:val="575756"/>
          <w:lang w:val="en-US"/>
        </w:rPr>
        <w:t>.</w:t>
      </w:r>
    </w:p>
    <w:p w14:paraId="0EFC6340" w14:textId="77777777" w:rsidR="009E2607" w:rsidRPr="001B2925" w:rsidRDefault="009E2607" w:rsidP="001B2925">
      <w:pPr>
        <w:rPr>
          <w:rFonts w:cstheme="minorHAnsi"/>
          <w:b/>
          <w:color w:val="575756"/>
          <w:lang w:val="en-US"/>
        </w:rPr>
      </w:pPr>
    </w:p>
    <w:p w14:paraId="03784600" w14:textId="77777777" w:rsidR="009E2607" w:rsidRPr="001B2925" w:rsidRDefault="009E2607" w:rsidP="001B2925">
      <w:pPr>
        <w:rPr>
          <w:rFonts w:cstheme="minorHAnsi"/>
          <w:b/>
          <w:color w:val="575756"/>
          <w:lang w:val="en-US"/>
        </w:rPr>
      </w:pPr>
    </w:p>
    <w:p w14:paraId="382226DF" w14:textId="77777777" w:rsidR="009E2607" w:rsidRPr="009E2607" w:rsidRDefault="009E2607" w:rsidP="009E2607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9E2607">
        <w:rPr>
          <w:rFonts w:asciiTheme="minorHAnsi" w:hAnsiTheme="minorHAnsi" w:cstheme="minorHAnsi"/>
          <w:color w:val="40C0F0"/>
          <w:lang w:val="en-US"/>
        </w:rPr>
        <w:t>VÝSLEDKY</w:t>
      </w:r>
    </w:p>
    <w:p w14:paraId="3A2675F5" w14:textId="77777777" w:rsidR="000404AC" w:rsidRPr="000404AC" w:rsidRDefault="000404AC" w:rsidP="009E2607">
      <w:pPr>
        <w:rPr>
          <w:color w:val="575756"/>
        </w:rPr>
      </w:pPr>
    </w:p>
    <w:p w14:paraId="113A0DAF" w14:textId="7087FAFD" w:rsidR="009E2607" w:rsidRPr="000404AC" w:rsidRDefault="009E2607" w:rsidP="009E2607">
      <w:pPr>
        <w:rPr>
          <w:color w:val="575756"/>
        </w:rPr>
      </w:pPr>
      <w:r w:rsidRPr="000404AC">
        <w:rPr>
          <w:color w:val="575756"/>
        </w:rPr>
        <w:t>Vzhled kůže po ošetření:</w:t>
      </w:r>
    </w:p>
    <w:p w14:paraId="2BB4A496" w14:textId="77777777" w:rsidR="000404AC" w:rsidRPr="000404AC" w:rsidRDefault="000404AC" w:rsidP="009E2607">
      <w:pPr>
        <w:rPr>
          <w:color w:val="575756"/>
        </w:rPr>
      </w:pPr>
    </w:p>
    <w:tbl>
      <w:tblPr>
        <w:tblStyle w:val="Mkatabulky"/>
        <w:tblW w:w="1080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8042"/>
      </w:tblGrid>
      <w:tr w:rsidR="000404AC" w:rsidRPr="000404AC" w14:paraId="69264BDD" w14:textId="77777777" w:rsidTr="000404AC">
        <w:tc>
          <w:tcPr>
            <w:tcW w:w="2765" w:type="dxa"/>
          </w:tcPr>
          <w:p w14:paraId="7B2BAFCA" w14:textId="3E281D62" w:rsidR="009E2607" w:rsidRPr="000404AC" w:rsidRDefault="00005B5B" w:rsidP="00AF21F4">
            <w:pPr>
              <w:spacing w:before="120" w:after="120"/>
              <w:jc w:val="center"/>
              <w:rPr>
                <w:b/>
                <w:color w:val="575756"/>
              </w:rPr>
            </w:pPr>
            <w:r w:rsidRPr="000404AC">
              <w:rPr>
                <w:b/>
                <w:color w:val="575756"/>
              </w:rPr>
              <w:t>2–3</w:t>
            </w:r>
            <w:r w:rsidR="009E2607" w:rsidRPr="000404AC">
              <w:rPr>
                <w:b/>
                <w:color w:val="575756"/>
              </w:rPr>
              <w:t xml:space="preserve"> dny po zákroku</w:t>
            </w:r>
          </w:p>
        </w:tc>
        <w:tc>
          <w:tcPr>
            <w:tcW w:w="8042" w:type="dxa"/>
            <w:vAlign w:val="center"/>
          </w:tcPr>
          <w:p w14:paraId="5603C195" w14:textId="77777777" w:rsidR="009E2607" w:rsidRPr="000404AC" w:rsidRDefault="009E2607" w:rsidP="00AF21F4">
            <w:pPr>
              <w:spacing w:before="120" w:after="120"/>
              <w:jc w:val="center"/>
              <w:rPr>
                <w:color w:val="575756"/>
              </w:rPr>
            </w:pPr>
            <w:proofErr w:type="spellStart"/>
            <w:r w:rsidRPr="000404AC">
              <w:rPr>
                <w:color w:val="575756"/>
              </w:rPr>
              <w:t>Erythema</w:t>
            </w:r>
            <w:proofErr w:type="spellEnd"/>
            <w:r w:rsidRPr="000404AC">
              <w:rPr>
                <w:color w:val="575756"/>
              </w:rPr>
              <w:t xml:space="preserve">, </w:t>
            </w:r>
            <w:proofErr w:type="spellStart"/>
            <w:r w:rsidRPr="000404AC">
              <w:rPr>
                <w:color w:val="575756"/>
              </w:rPr>
              <w:t>oedema</w:t>
            </w:r>
            <w:proofErr w:type="spellEnd"/>
            <w:r w:rsidRPr="000404AC">
              <w:rPr>
                <w:color w:val="575756"/>
              </w:rPr>
              <w:t>, strup</w:t>
            </w:r>
          </w:p>
        </w:tc>
      </w:tr>
      <w:tr w:rsidR="000404AC" w:rsidRPr="000404AC" w14:paraId="4B4E4377" w14:textId="77777777" w:rsidTr="000404AC">
        <w:tc>
          <w:tcPr>
            <w:tcW w:w="2765" w:type="dxa"/>
          </w:tcPr>
          <w:p w14:paraId="7D395C36" w14:textId="77777777" w:rsidR="009E2607" w:rsidRPr="000404AC" w:rsidRDefault="009E2607" w:rsidP="00AF21F4">
            <w:pPr>
              <w:spacing w:before="120" w:after="120"/>
              <w:jc w:val="center"/>
              <w:rPr>
                <w:b/>
                <w:color w:val="575756"/>
              </w:rPr>
            </w:pPr>
            <w:r w:rsidRPr="000404AC">
              <w:rPr>
                <w:b/>
                <w:color w:val="575756"/>
              </w:rPr>
              <w:t>4 dny po zákroku</w:t>
            </w:r>
          </w:p>
          <w:p w14:paraId="1C937848" w14:textId="77777777" w:rsidR="009E2607" w:rsidRPr="000404AC" w:rsidRDefault="009E2607" w:rsidP="00AF21F4">
            <w:pPr>
              <w:spacing w:before="120" w:after="120"/>
              <w:rPr>
                <w:color w:val="575756"/>
              </w:rPr>
            </w:pPr>
          </w:p>
        </w:tc>
        <w:tc>
          <w:tcPr>
            <w:tcW w:w="8042" w:type="dxa"/>
            <w:vAlign w:val="center"/>
          </w:tcPr>
          <w:p w14:paraId="607A34F3" w14:textId="77777777" w:rsidR="009E2607" w:rsidRPr="000404AC" w:rsidRDefault="009E2607" w:rsidP="00AF21F4">
            <w:pPr>
              <w:spacing w:before="120" w:after="120"/>
              <w:jc w:val="center"/>
              <w:rPr>
                <w:color w:val="575756"/>
              </w:rPr>
            </w:pPr>
            <w:r w:rsidRPr="000404AC">
              <w:rPr>
                <w:color w:val="575756"/>
              </w:rPr>
              <w:t xml:space="preserve">Malá </w:t>
            </w:r>
            <w:proofErr w:type="spellStart"/>
            <w:r w:rsidRPr="000404AC">
              <w:rPr>
                <w:color w:val="575756"/>
              </w:rPr>
              <w:t>erythema</w:t>
            </w:r>
            <w:proofErr w:type="spellEnd"/>
            <w:r w:rsidRPr="000404AC">
              <w:rPr>
                <w:color w:val="575756"/>
              </w:rPr>
              <w:t xml:space="preserve">, bez </w:t>
            </w:r>
            <w:proofErr w:type="spellStart"/>
            <w:r w:rsidRPr="000404AC">
              <w:rPr>
                <w:color w:val="575756"/>
              </w:rPr>
              <w:t>oedemy</w:t>
            </w:r>
            <w:proofErr w:type="spellEnd"/>
            <w:r w:rsidRPr="000404AC">
              <w:rPr>
                <w:color w:val="575756"/>
              </w:rPr>
              <w:t>, oddělování a loupání strupu</w:t>
            </w:r>
          </w:p>
        </w:tc>
      </w:tr>
      <w:tr w:rsidR="000404AC" w:rsidRPr="000404AC" w14:paraId="635A32DF" w14:textId="77777777" w:rsidTr="000404AC">
        <w:tc>
          <w:tcPr>
            <w:tcW w:w="2765" w:type="dxa"/>
          </w:tcPr>
          <w:p w14:paraId="147F095F" w14:textId="184B0B80" w:rsidR="009E2607" w:rsidRPr="000404AC" w:rsidRDefault="00005B5B" w:rsidP="00AF21F4">
            <w:pPr>
              <w:spacing w:before="120" w:after="120"/>
              <w:jc w:val="center"/>
              <w:rPr>
                <w:b/>
                <w:color w:val="575756"/>
              </w:rPr>
            </w:pPr>
            <w:bookmarkStart w:id="3" w:name="_GoBack"/>
            <w:bookmarkEnd w:id="3"/>
            <w:r w:rsidRPr="000404AC">
              <w:rPr>
                <w:b/>
                <w:color w:val="575756"/>
              </w:rPr>
              <w:t>5–8</w:t>
            </w:r>
            <w:r w:rsidR="009E2607" w:rsidRPr="000404AC">
              <w:rPr>
                <w:b/>
                <w:color w:val="575756"/>
              </w:rPr>
              <w:t xml:space="preserve"> dní po zákroku</w:t>
            </w:r>
          </w:p>
          <w:p w14:paraId="68972C85" w14:textId="77777777" w:rsidR="009E2607" w:rsidRPr="000404AC" w:rsidRDefault="009E2607" w:rsidP="00AF21F4">
            <w:pPr>
              <w:spacing w:before="120" w:after="120"/>
              <w:rPr>
                <w:color w:val="575756"/>
              </w:rPr>
            </w:pPr>
          </w:p>
        </w:tc>
        <w:tc>
          <w:tcPr>
            <w:tcW w:w="8042" w:type="dxa"/>
            <w:vAlign w:val="center"/>
          </w:tcPr>
          <w:p w14:paraId="0A93CE33" w14:textId="77777777" w:rsidR="009E2607" w:rsidRPr="000404AC" w:rsidRDefault="009E2607" w:rsidP="00AF21F4">
            <w:pPr>
              <w:spacing w:before="120" w:after="120"/>
              <w:jc w:val="center"/>
              <w:rPr>
                <w:color w:val="575756"/>
              </w:rPr>
            </w:pPr>
            <w:r w:rsidRPr="000404AC">
              <w:rPr>
                <w:color w:val="575756"/>
              </w:rPr>
              <w:t xml:space="preserve">Oblast okolo očí bez strupu, bez barevné odlišnosti, možno aplikovat make – up, viditelnost </w:t>
            </w:r>
            <w:proofErr w:type="spellStart"/>
            <w:r w:rsidRPr="000404AC">
              <w:rPr>
                <w:color w:val="575756"/>
              </w:rPr>
              <w:t>rejuvenace</w:t>
            </w:r>
            <w:proofErr w:type="spellEnd"/>
            <w:r w:rsidRPr="000404AC">
              <w:rPr>
                <w:color w:val="575756"/>
              </w:rPr>
              <w:t xml:space="preserve"> a vypnutí pokožky</w:t>
            </w:r>
          </w:p>
        </w:tc>
      </w:tr>
      <w:tr w:rsidR="000404AC" w:rsidRPr="000404AC" w14:paraId="0CECF381" w14:textId="77777777" w:rsidTr="000404AC">
        <w:tc>
          <w:tcPr>
            <w:tcW w:w="2765" w:type="dxa"/>
          </w:tcPr>
          <w:p w14:paraId="165E85A2" w14:textId="77777777" w:rsidR="009E2607" w:rsidRPr="000404AC" w:rsidRDefault="009E2607" w:rsidP="00AF21F4">
            <w:pPr>
              <w:spacing w:before="120" w:after="120"/>
              <w:jc w:val="center"/>
              <w:rPr>
                <w:b/>
                <w:color w:val="575756"/>
              </w:rPr>
            </w:pPr>
            <w:r w:rsidRPr="000404AC">
              <w:rPr>
                <w:b/>
                <w:color w:val="575756"/>
              </w:rPr>
              <w:t>3 měsíce po zákroku</w:t>
            </w:r>
          </w:p>
        </w:tc>
        <w:tc>
          <w:tcPr>
            <w:tcW w:w="8042" w:type="dxa"/>
            <w:vAlign w:val="center"/>
          </w:tcPr>
          <w:p w14:paraId="43394B8D" w14:textId="77777777" w:rsidR="009E2607" w:rsidRPr="000404AC" w:rsidRDefault="009E2607" w:rsidP="00AF21F4">
            <w:pPr>
              <w:spacing w:before="120" w:after="120"/>
              <w:jc w:val="center"/>
              <w:rPr>
                <w:color w:val="575756"/>
              </w:rPr>
            </w:pPr>
            <w:r w:rsidRPr="000404AC">
              <w:rPr>
                <w:color w:val="575756"/>
              </w:rPr>
              <w:t xml:space="preserve">Kůže je </w:t>
            </w:r>
            <w:proofErr w:type="spellStart"/>
            <w:r w:rsidRPr="000404AC">
              <w:rPr>
                <w:color w:val="575756"/>
              </w:rPr>
              <w:t>vypnutější</w:t>
            </w:r>
            <w:proofErr w:type="spellEnd"/>
          </w:p>
          <w:p w14:paraId="081446CE" w14:textId="77777777" w:rsidR="009E2607" w:rsidRPr="000404AC" w:rsidRDefault="009E2607" w:rsidP="00AF21F4">
            <w:pPr>
              <w:spacing w:before="120" w:after="120"/>
              <w:jc w:val="center"/>
              <w:rPr>
                <w:color w:val="575756"/>
              </w:rPr>
            </w:pPr>
            <w:r w:rsidRPr="000404AC">
              <w:rPr>
                <w:color w:val="575756"/>
              </w:rPr>
              <w:t>Stále probíhá zvýšená produkce a novotvorba kolagenu</w:t>
            </w:r>
            <w:r w:rsidRPr="000404AC">
              <w:rPr>
                <w:b/>
                <w:color w:val="575756"/>
              </w:rPr>
              <w:t xml:space="preserve"> </w:t>
            </w:r>
          </w:p>
        </w:tc>
      </w:tr>
    </w:tbl>
    <w:p w14:paraId="794644D9" w14:textId="77777777" w:rsidR="009E2607" w:rsidRPr="000404AC" w:rsidRDefault="009E2607" w:rsidP="009E2607">
      <w:pPr>
        <w:rPr>
          <w:rFonts w:cstheme="minorHAnsi"/>
          <w:b/>
          <w:color w:val="575756"/>
          <w:lang w:val="en-US"/>
        </w:rPr>
      </w:pPr>
    </w:p>
    <w:p w14:paraId="17CC2063" w14:textId="77777777" w:rsidR="009E2607" w:rsidRPr="000404AC" w:rsidRDefault="009E2607" w:rsidP="009E2607">
      <w:pPr>
        <w:jc w:val="both"/>
        <w:rPr>
          <w:color w:val="575756"/>
        </w:rPr>
      </w:pPr>
      <w:r w:rsidRPr="000404AC">
        <w:rPr>
          <w:color w:val="575756"/>
        </w:rPr>
        <w:t>Pokud je ošetření provedeno správně dle instrukcí, pacient by měl zaznamenat první výsledky již po týdnu. Kůže je jemnější a zářivější, vrásky se začínají vypínat.</w:t>
      </w:r>
    </w:p>
    <w:p w14:paraId="0D032AA5" w14:textId="5B052A75" w:rsidR="009E2607" w:rsidRPr="000404AC" w:rsidRDefault="009E2607" w:rsidP="009E2607">
      <w:pPr>
        <w:jc w:val="both"/>
        <w:rPr>
          <w:color w:val="575756"/>
        </w:rPr>
      </w:pPr>
      <w:r w:rsidRPr="000404AC">
        <w:rPr>
          <w:color w:val="575756"/>
        </w:rPr>
        <w:lastRenderedPageBreak/>
        <w:t xml:space="preserve">Trauma v dermis způsobené přístrojem </w:t>
      </w:r>
      <w:r w:rsidR="00DA26F1">
        <w:rPr>
          <w:rFonts w:cstheme="minorHAnsi"/>
          <w:color w:val="575756"/>
          <w:lang w:val="en-US"/>
        </w:rPr>
        <w:t xml:space="preserve">JETT PLASMA LIFT MEDICAL </w:t>
      </w:r>
      <w:r w:rsidRPr="000404AC">
        <w:rPr>
          <w:color w:val="575756"/>
        </w:rPr>
        <w:t xml:space="preserve"> stimuluje fibroblasty k produkci nových kolagenových a elastinových vláken. Proces </w:t>
      </w:r>
      <w:proofErr w:type="spellStart"/>
      <w:r w:rsidRPr="000404AC">
        <w:rPr>
          <w:color w:val="575756"/>
        </w:rPr>
        <w:t>neokolageneze</w:t>
      </w:r>
      <w:proofErr w:type="spellEnd"/>
      <w:r w:rsidRPr="000404AC">
        <w:rPr>
          <w:color w:val="575756"/>
        </w:rPr>
        <w:t xml:space="preserve"> a </w:t>
      </w:r>
      <w:proofErr w:type="spellStart"/>
      <w:r w:rsidRPr="000404AC">
        <w:rPr>
          <w:color w:val="575756"/>
        </w:rPr>
        <w:t>neoelastigeneze</w:t>
      </w:r>
      <w:proofErr w:type="spellEnd"/>
      <w:r w:rsidRPr="000404AC">
        <w:rPr>
          <w:color w:val="575756"/>
        </w:rPr>
        <w:t xml:space="preserve"> nezbytný pro vyhlazení vrásek trvá zhruba 1 měsíc. Z tohoto důvodu jsou finální výsledky patrné až po této době.</w:t>
      </w:r>
    </w:p>
    <w:p w14:paraId="3FB80064" w14:textId="77777777" w:rsidR="000404AC" w:rsidRPr="00B31EEA" w:rsidRDefault="000404AC" w:rsidP="009E2607">
      <w:pPr>
        <w:jc w:val="both"/>
        <w:rPr>
          <w:color w:val="3B3838" w:themeColor="background2" w:themeShade="40"/>
        </w:rPr>
      </w:pPr>
    </w:p>
    <w:p w14:paraId="735844AE" w14:textId="60BF7F0C" w:rsidR="000404AC" w:rsidRPr="000404AC" w:rsidRDefault="009E2607" w:rsidP="000404AC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9E2607">
        <w:rPr>
          <w:rFonts w:asciiTheme="minorHAnsi" w:hAnsiTheme="minorHAnsi" w:cstheme="minorHAnsi"/>
          <w:color w:val="40C0F0"/>
          <w:lang w:val="en-US"/>
        </w:rPr>
        <w:t>JAKÝ EFEKT VYTVÁŘÍ STEJNOSMĚRNÝ PROUD V POKOŽCE?</w:t>
      </w:r>
    </w:p>
    <w:p w14:paraId="679E21D8" w14:textId="77777777" w:rsidR="009E2607" w:rsidRPr="000404AC" w:rsidRDefault="009E2607" w:rsidP="000404AC">
      <w:pPr>
        <w:pStyle w:val="Odstavecseseznamem"/>
        <w:numPr>
          <w:ilvl w:val="0"/>
          <w:numId w:val="3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bookmarkStart w:id="4" w:name="_Hlk491853437"/>
      <w:r w:rsidRPr="000404AC">
        <w:rPr>
          <w:rFonts w:cstheme="minorHAnsi"/>
          <w:color w:val="575756"/>
          <w:lang w:val="en-US"/>
        </w:rPr>
        <w:t>Výrazné zvýšení kolagenu typu I</w:t>
      </w:r>
    </w:p>
    <w:p w14:paraId="3885560D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Výrazné zvýšení obsahu intracelulárního Ca</w:t>
      </w:r>
    </w:p>
    <w:p w14:paraId="6E4310DA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Výrazné zvýšení extracelulárního K</w:t>
      </w:r>
    </w:p>
    <w:p w14:paraId="1DEA7D20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Zvýšení chemotaxe</w:t>
      </w:r>
    </w:p>
    <w:p w14:paraId="677D012F" w14:textId="40EB88A3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Prokázané zvýšení migrace fibroblastů a jejich proteosyntéza</w:t>
      </w:r>
    </w:p>
    <w:p w14:paraId="41A35D0A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Zvyšuje se kožní permeabilita</w:t>
      </w:r>
    </w:p>
    <w:p w14:paraId="333510DD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Snižuje se funkce kožní bariéry pro prostup kladně nabitých iontů nebo sloučenin ve vodě rozpustných</w:t>
      </w:r>
    </w:p>
    <w:p w14:paraId="15D4CC06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 xml:space="preserve"> Dochází k nové orientaci nově tvořených nebo formovaných vláken kolagenu ve směru stejnosměrného proudu</w:t>
      </w:r>
    </w:p>
    <w:p w14:paraId="1FA3BE93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Bolest v místě aplikace (např. po poranění) se sníží a hojení se urychlí</w:t>
      </w:r>
    </w:p>
    <w:bookmarkEnd w:id="4"/>
    <w:p w14:paraId="67D2D050" w14:textId="2D79E779" w:rsidR="009E2607" w:rsidRDefault="009E2607" w:rsidP="009E2607"/>
    <w:p w14:paraId="161DC816" w14:textId="77777777" w:rsidR="000404AC" w:rsidRPr="00057B24" w:rsidRDefault="000404AC" w:rsidP="000404AC">
      <w:pPr>
        <w:rPr>
          <w:rFonts w:cstheme="minorHAnsi"/>
          <w:b/>
          <w:color w:val="575756"/>
        </w:rPr>
      </w:pPr>
    </w:p>
    <w:p w14:paraId="0F91BD5A" w14:textId="77777777" w:rsidR="000404AC" w:rsidRPr="00057B24" w:rsidRDefault="000404AC" w:rsidP="000404AC">
      <w:pPr>
        <w:rPr>
          <w:rFonts w:cstheme="minorHAnsi"/>
          <w:b/>
          <w:color w:val="575756"/>
        </w:rPr>
      </w:pPr>
    </w:p>
    <w:p w14:paraId="6519D280" w14:textId="77777777" w:rsidR="000404AC" w:rsidRPr="00001507" w:rsidRDefault="000404AC" w:rsidP="000404AC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bookmarkStart w:id="5" w:name="_Hlk1465072"/>
      <w:bookmarkStart w:id="6" w:name="_Hlk1467540"/>
      <w:r w:rsidRPr="00001507">
        <w:rPr>
          <w:rFonts w:asciiTheme="minorHAnsi" w:hAnsiTheme="minorHAnsi" w:cstheme="minorHAnsi"/>
          <w:color w:val="40C0F0"/>
          <w:lang w:val="en-US"/>
        </w:rPr>
        <w:t>PRO VÍCE INFORMACÍ A SHLÉDNUTÍ NÁZORNÝCH VIDEÍ NAVŠTIVTE, PROSÍM, NÁŠ YOUTUBE KANÁL</w:t>
      </w:r>
    </w:p>
    <w:p w14:paraId="2AAD6A2B" w14:textId="77777777" w:rsidR="000404AC" w:rsidRPr="007955E6" w:rsidRDefault="000404AC" w:rsidP="000404AC">
      <w:pPr>
        <w:rPr>
          <w:rFonts w:cstheme="minorHAnsi"/>
          <w:color w:val="575756"/>
          <w:lang w:val="en-US"/>
        </w:rPr>
      </w:pPr>
    </w:p>
    <w:tbl>
      <w:tblPr>
        <w:tblStyle w:val="Mkatabulky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807"/>
      </w:tblGrid>
      <w:tr w:rsidR="000404AC" w14:paraId="1E646FC8" w14:textId="77777777" w:rsidTr="00AF21F4">
        <w:tc>
          <w:tcPr>
            <w:tcW w:w="4606" w:type="dxa"/>
            <w:vAlign w:val="center"/>
            <w:hideMark/>
          </w:tcPr>
          <w:p w14:paraId="59CEBC27" w14:textId="77777777" w:rsidR="000404AC" w:rsidRDefault="000404AC" w:rsidP="00AF21F4">
            <w:pPr>
              <w:spacing w:after="120"/>
              <w:jc w:val="center"/>
              <w:rPr>
                <w:rFonts w:ascii="Arial" w:hAnsi="Arial" w:cs="Arial"/>
                <w:sz w:val="28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8"/>
                <w:lang w:eastAsia="cs-CZ"/>
              </w:rPr>
              <w:drawing>
                <wp:inline distT="0" distB="0" distL="0" distR="0" wp14:anchorId="3374B627" wp14:editId="1F7CB5EF">
                  <wp:extent cx="361950" cy="361950"/>
                  <wp:effectExtent l="0" t="0" r="0" b="0"/>
                  <wp:docPr id="3" name="Obrázek 3" descr="youtube button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youtube button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6B14F769" w14:textId="77777777" w:rsidR="000404AC" w:rsidRDefault="000404AC" w:rsidP="00AF21F4">
            <w:pPr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</w:pPr>
            <w:r w:rsidRPr="00722431"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  <w:t>www.youtube.com/jettplasmadevices</w:t>
            </w:r>
          </w:p>
        </w:tc>
      </w:tr>
      <w:bookmarkEnd w:id="5"/>
      <w:tr w:rsidR="000404AC" w14:paraId="052D47A5" w14:textId="77777777" w:rsidTr="00AF21F4">
        <w:tc>
          <w:tcPr>
            <w:tcW w:w="4606" w:type="dxa"/>
            <w:vAlign w:val="center"/>
          </w:tcPr>
          <w:p w14:paraId="0E211038" w14:textId="77777777" w:rsidR="000404AC" w:rsidRDefault="000404AC" w:rsidP="00AF21F4">
            <w:pPr>
              <w:spacing w:after="120"/>
              <w:jc w:val="center"/>
              <w:rPr>
                <w:rFonts w:ascii="Arial" w:hAnsi="Arial" w:cs="Arial"/>
                <w:noProof/>
                <w:sz w:val="28"/>
                <w:lang w:eastAsia="cs-CZ"/>
              </w:rPr>
            </w:pPr>
          </w:p>
        </w:tc>
        <w:tc>
          <w:tcPr>
            <w:tcW w:w="4606" w:type="dxa"/>
            <w:vAlign w:val="center"/>
          </w:tcPr>
          <w:p w14:paraId="2577EF8A" w14:textId="77777777" w:rsidR="000404AC" w:rsidRDefault="000404AC" w:rsidP="00AF21F4">
            <w:pPr>
              <w:rPr>
                <w:sz w:val="22"/>
              </w:rPr>
            </w:pPr>
          </w:p>
        </w:tc>
      </w:tr>
    </w:tbl>
    <w:p w14:paraId="3522357F" w14:textId="77777777" w:rsidR="000404AC" w:rsidRPr="00057B24" w:rsidRDefault="000404AC" w:rsidP="000404AC">
      <w:pPr>
        <w:rPr>
          <w:color w:val="575756"/>
          <w:lang w:val="en-US"/>
        </w:rPr>
      </w:pPr>
    </w:p>
    <w:p w14:paraId="7C6B1795" w14:textId="77777777" w:rsidR="000404AC" w:rsidRPr="00057B24" w:rsidRDefault="000404AC" w:rsidP="000404AC">
      <w:pPr>
        <w:rPr>
          <w:color w:val="575756"/>
          <w:lang w:val="en-US"/>
        </w:rPr>
      </w:pPr>
      <w:r w:rsidRPr="00057B24">
        <w:rPr>
          <w:color w:val="575756"/>
          <w:lang w:val="en-US"/>
        </w:rPr>
        <w:br w:type="page"/>
      </w:r>
    </w:p>
    <w:bookmarkEnd w:id="6"/>
    <w:p w14:paraId="018F8306" w14:textId="77777777" w:rsidR="009E2607" w:rsidRPr="009E2607" w:rsidRDefault="009E2607" w:rsidP="009E2607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9E2607">
        <w:rPr>
          <w:rFonts w:asciiTheme="minorHAnsi" w:hAnsiTheme="minorHAnsi" w:cstheme="minorHAnsi"/>
          <w:color w:val="40C0F0"/>
          <w:lang w:val="en-US"/>
        </w:rPr>
        <w:lastRenderedPageBreak/>
        <w:t>FOTKY PŘED A PO</w:t>
      </w:r>
    </w:p>
    <w:p w14:paraId="79A22A49" w14:textId="77777777" w:rsidR="009E2607" w:rsidRPr="001B2925" w:rsidRDefault="009E2607" w:rsidP="009E2607">
      <w:pPr>
        <w:rPr>
          <w:rFonts w:cstheme="minorHAnsi"/>
          <w:b/>
          <w:color w:val="575756"/>
          <w:lang w:val="en-US"/>
        </w:rPr>
      </w:pPr>
    </w:p>
    <w:p w14:paraId="5D3D19B2" w14:textId="77777777" w:rsidR="009E2607" w:rsidRPr="001B2925" w:rsidRDefault="009E2607" w:rsidP="000404AC">
      <w:pPr>
        <w:jc w:val="center"/>
        <w:rPr>
          <w:rFonts w:cstheme="minorHAnsi"/>
          <w:b/>
          <w:color w:val="575756"/>
          <w:lang w:val="en-US"/>
        </w:rPr>
      </w:pPr>
      <w:r w:rsidRPr="001B2925">
        <w:rPr>
          <w:rFonts w:cstheme="minorHAnsi"/>
          <w:b/>
          <w:noProof/>
          <w:color w:val="575756"/>
          <w:lang w:val="en-US"/>
        </w:rPr>
        <w:drawing>
          <wp:inline distT="0" distB="0" distL="0" distR="0" wp14:anchorId="07E727C7" wp14:editId="49EDBF75">
            <wp:extent cx="5760720" cy="2423795"/>
            <wp:effectExtent l="0" t="0" r="0" b="0"/>
            <wp:docPr id="7" name="Obrázek 2" descr="Společný obráz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lečný obrázek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FABB1" w14:textId="77777777" w:rsidR="009E2607" w:rsidRPr="001B2925" w:rsidRDefault="009E2607" w:rsidP="001B2925">
      <w:pPr>
        <w:rPr>
          <w:rFonts w:cstheme="minorHAnsi"/>
          <w:b/>
          <w:color w:val="575756"/>
          <w:lang w:val="en-US"/>
        </w:rPr>
      </w:pPr>
    </w:p>
    <w:p w14:paraId="503A599A" w14:textId="77777777" w:rsidR="009E2607" w:rsidRPr="001B2925" w:rsidRDefault="009E2607" w:rsidP="000404AC">
      <w:pPr>
        <w:jc w:val="center"/>
        <w:rPr>
          <w:rFonts w:cstheme="minorHAnsi"/>
          <w:b/>
          <w:color w:val="575756"/>
          <w:lang w:val="en-US"/>
        </w:rPr>
      </w:pPr>
      <w:r w:rsidRPr="001B2925">
        <w:rPr>
          <w:rFonts w:cstheme="minorHAnsi"/>
          <w:b/>
          <w:noProof/>
          <w:color w:val="575756"/>
          <w:lang w:val="en-US"/>
        </w:rPr>
        <w:drawing>
          <wp:inline distT="0" distB="0" distL="0" distR="0" wp14:anchorId="40D6C4E2" wp14:editId="0A4BF769">
            <wp:extent cx="2820282" cy="4309026"/>
            <wp:effectExtent l="0" t="0" r="0" b="0"/>
            <wp:docPr id="4" name="Obrázek 3" descr="vrasky dohroma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asky dohromady.p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861" cy="431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C3A8A" w14:textId="77777777" w:rsidR="009E2607" w:rsidRPr="001B2925" w:rsidRDefault="009E2607" w:rsidP="009E2607">
      <w:pPr>
        <w:rPr>
          <w:rFonts w:cstheme="minorHAnsi"/>
          <w:b/>
          <w:color w:val="575756"/>
          <w:lang w:val="en-US"/>
        </w:rPr>
      </w:pPr>
    </w:p>
    <w:p w14:paraId="43AEB8EB" w14:textId="77777777" w:rsidR="009E2607" w:rsidRPr="001B2925" w:rsidRDefault="009E2607" w:rsidP="009E2607">
      <w:pPr>
        <w:rPr>
          <w:rFonts w:cstheme="minorHAnsi"/>
          <w:b/>
          <w:color w:val="575756"/>
          <w:lang w:val="en-US"/>
        </w:rPr>
      </w:pPr>
    </w:p>
    <w:p w14:paraId="20F8E1B8" w14:textId="77777777" w:rsidR="009E2607" w:rsidRPr="001B2925" w:rsidRDefault="009E2607" w:rsidP="000404AC">
      <w:pPr>
        <w:jc w:val="center"/>
        <w:rPr>
          <w:rFonts w:cstheme="minorHAnsi"/>
          <w:b/>
          <w:color w:val="575756"/>
          <w:lang w:val="en-US"/>
        </w:rPr>
      </w:pPr>
      <w:r w:rsidRPr="001B2925">
        <w:rPr>
          <w:rFonts w:cstheme="minorHAnsi"/>
          <w:b/>
          <w:noProof/>
          <w:color w:val="575756"/>
          <w:lang w:val="en-US"/>
        </w:rPr>
        <w:lastRenderedPageBreak/>
        <w:drawing>
          <wp:inline distT="0" distB="0" distL="0" distR="0" wp14:anchorId="1F5F1A70" wp14:editId="1E86035F">
            <wp:extent cx="5760720" cy="2902585"/>
            <wp:effectExtent l="19050" t="0" r="0" b="0"/>
            <wp:docPr id="2" name="Obrázek 4" descr="blepharo dohroma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epharo dohromady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81B3A" w14:textId="77777777" w:rsidR="009E2607" w:rsidRPr="001B2925" w:rsidRDefault="009E2607" w:rsidP="001B2925">
      <w:pPr>
        <w:rPr>
          <w:rFonts w:cstheme="minorHAnsi"/>
          <w:b/>
          <w:color w:val="575756"/>
          <w:lang w:val="en-US"/>
        </w:rPr>
      </w:pPr>
    </w:p>
    <w:p w14:paraId="77392934" w14:textId="77777777" w:rsidR="009E2607" w:rsidRPr="001B2925" w:rsidRDefault="009E2607" w:rsidP="001B2925">
      <w:pPr>
        <w:rPr>
          <w:rFonts w:cstheme="minorHAnsi"/>
          <w:b/>
          <w:color w:val="575756"/>
          <w:lang w:val="en-US"/>
        </w:rPr>
      </w:pPr>
    </w:p>
    <w:p w14:paraId="66EEA560" w14:textId="77777777" w:rsidR="009E2607" w:rsidRPr="001B2925" w:rsidRDefault="009E2607" w:rsidP="000404AC">
      <w:pPr>
        <w:jc w:val="center"/>
        <w:rPr>
          <w:rFonts w:cstheme="minorHAnsi"/>
          <w:b/>
          <w:color w:val="575756"/>
          <w:lang w:val="en-US"/>
        </w:rPr>
      </w:pPr>
      <w:r w:rsidRPr="001B2925">
        <w:rPr>
          <w:rFonts w:cstheme="minorHAnsi"/>
          <w:b/>
          <w:noProof/>
          <w:color w:val="575756"/>
          <w:lang w:val="en-US"/>
        </w:rPr>
        <w:drawing>
          <wp:inline distT="0" distB="0" distL="0" distR="0" wp14:anchorId="163C0E55" wp14:editId="18FE9CE9">
            <wp:extent cx="5760720" cy="3474720"/>
            <wp:effectExtent l="19050" t="0" r="0" b="0"/>
            <wp:docPr id="8" name="Obrázek 7" descr="Compex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ex 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B4CE2" w14:textId="77777777" w:rsidR="009E2607" w:rsidRPr="001B2925" w:rsidRDefault="009E2607" w:rsidP="009E2607">
      <w:pPr>
        <w:rPr>
          <w:rFonts w:cstheme="minorHAnsi"/>
          <w:b/>
          <w:color w:val="575756"/>
          <w:lang w:val="en-US"/>
        </w:rPr>
      </w:pPr>
    </w:p>
    <w:p w14:paraId="1FD1615B" w14:textId="77777777" w:rsidR="009E2607" w:rsidRPr="001B2925" w:rsidRDefault="009E2607" w:rsidP="009E2607">
      <w:pPr>
        <w:rPr>
          <w:rFonts w:cstheme="minorHAnsi"/>
          <w:b/>
          <w:color w:val="575756"/>
          <w:lang w:val="en-US"/>
        </w:rPr>
      </w:pPr>
      <w:r w:rsidRPr="001B2925">
        <w:rPr>
          <w:rFonts w:cstheme="minorHAnsi"/>
          <w:b/>
          <w:color w:val="575756"/>
          <w:lang w:val="en-US"/>
        </w:rPr>
        <w:br w:type="page"/>
      </w:r>
    </w:p>
    <w:p w14:paraId="3E909F39" w14:textId="77777777" w:rsidR="009E2607" w:rsidRPr="009E2607" w:rsidRDefault="009E2607" w:rsidP="009E2607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9E2607">
        <w:rPr>
          <w:rFonts w:asciiTheme="minorHAnsi" w:hAnsiTheme="minorHAnsi" w:cstheme="minorHAnsi"/>
          <w:color w:val="40C0F0"/>
          <w:lang w:val="en-US"/>
        </w:rPr>
        <w:lastRenderedPageBreak/>
        <w:t>Příloha: Vysvětlení skenování a bodové techniky</w:t>
      </w:r>
    </w:p>
    <w:p w14:paraId="4D392C44" w14:textId="77777777" w:rsidR="009E2607" w:rsidRPr="001B2925" w:rsidRDefault="009E2607" w:rsidP="009E2607">
      <w:pPr>
        <w:rPr>
          <w:rFonts w:cstheme="minorHAnsi"/>
          <w:b/>
          <w:color w:val="575756"/>
          <w:lang w:val="en-US"/>
        </w:rPr>
      </w:pPr>
    </w:p>
    <w:p w14:paraId="561FE368" w14:textId="7DE03956" w:rsidR="009E2607" w:rsidRPr="000404AC" w:rsidRDefault="009E2607" w:rsidP="000404AC">
      <w:pPr>
        <w:pStyle w:val="Odstavecseseznamem"/>
        <w:numPr>
          <w:ilvl w:val="0"/>
          <w:numId w:val="27"/>
        </w:numPr>
        <w:spacing w:after="0" w:line="240" w:lineRule="auto"/>
        <w:jc w:val="both"/>
        <w:rPr>
          <w:rFonts w:cstheme="minorHAnsi"/>
          <w:b/>
          <w:color w:val="575756"/>
          <w:lang w:val="en-US"/>
        </w:rPr>
      </w:pPr>
      <w:r w:rsidRPr="000404AC">
        <w:rPr>
          <w:rFonts w:cstheme="minorHAnsi"/>
          <w:b/>
          <w:color w:val="575756"/>
          <w:lang w:val="en-US"/>
        </w:rPr>
        <w:t xml:space="preserve">SCANNING (co </w:t>
      </w:r>
      <w:proofErr w:type="spellStart"/>
      <w:r w:rsidRPr="000404AC">
        <w:rPr>
          <w:rFonts w:cstheme="minorHAnsi"/>
          <w:b/>
          <w:color w:val="575756"/>
          <w:lang w:val="en-US"/>
        </w:rPr>
        <w:t>znamená</w:t>
      </w:r>
      <w:proofErr w:type="spellEnd"/>
      <w:r w:rsidRPr="000404AC">
        <w:rPr>
          <w:rFonts w:cstheme="minorHAnsi"/>
          <w:b/>
          <w:color w:val="575756"/>
          <w:lang w:val="en-US"/>
        </w:rPr>
        <w:t xml:space="preserve"> „</w:t>
      </w:r>
      <w:proofErr w:type="spellStart"/>
      <w:proofErr w:type="gramStart"/>
      <w:r w:rsidRPr="000404AC">
        <w:rPr>
          <w:rFonts w:cstheme="minorHAnsi"/>
          <w:b/>
          <w:color w:val="575756"/>
          <w:lang w:val="en-US"/>
        </w:rPr>
        <w:t>skenování</w:t>
      </w:r>
      <w:proofErr w:type="spellEnd"/>
      <w:r w:rsidRPr="000404AC">
        <w:rPr>
          <w:rFonts w:cstheme="minorHAnsi"/>
          <w:b/>
          <w:color w:val="575756"/>
          <w:lang w:val="en-US"/>
        </w:rPr>
        <w:t>“</w:t>
      </w:r>
      <w:proofErr w:type="gramEnd"/>
      <w:r w:rsidRPr="000404AC">
        <w:rPr>
          <w:rFonts w:cstheme="minorHAnsi"/>
          <w:b/>
          <w:color w:val="575756"/>
          <w:lang w:val="en-US"/>
        </w:rPr>
        <w:t>?)</w:t>
      </w:r>
    </w:p>
    <w:p w14:paraId="2063F1C9" w14:textId="1E04856A" w:rsidR="009E2607" w:rsidRPr="000404AC" w:rsidRDefault="002C035A" w:rsidP="000404AC">
      <w:pPr>
        <w:pStyle w:val="Odstavecseseznamem"/>
        <w:numPr>
          <w:ilvl w:val="0"/>
          <w:numId w:val="3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0404AC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7AD65BCD" wp14:editId="2D1D6103">
            <wp:simplePos x="0" y="0"/>
            <wp:positionH relativeFrom="margin">
              <wp:posOffset>4345940</wp:posOffset>
            </wp:positionH>
            <wp:positionV relativeFrom="margin">
              <wp:posOffset>671992</wp:posOffset>
            </wp:positionV>
            <wp:extent cx="2578100" cy="1573530"/>
            <wp:effectExtent l="0" t="0" r="0" b="762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" t="13584" r="83977" b="69373"/>
                    <a:stretch/>
                  </pic:blipFill>
                  <pic:spPr bwMode="auto">
                    <a:xfrm>
                      <a:off x="0" y="0"/>
                      <a:ext cx="2578100" cy="157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E2607" w:rsidRPr="000404AC">
        <w:rPr>
          <w:rFonts w:cstheme="minorHAnsi"/>
          <w:color w:val="575756"/>
          <w:lang w:val="en-US"/>
        </w:rPr>
        <w:t>Skenujeme</w:t>
      </w:r>
      <w:proofErr w:type="spellEnd"/>
      <w:r w:rsidR="009E2607"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="009E2607" w:rsidRPr="000404AC">
        <w:rPr>
          <w:rFonts w:cstheme="minorHAnsi"/>
          <w:color w:val="575756"/>
          <w:lang w:val="en-US"/>
        </w:rPr>
        <w:t>vždy</w:t>
      </w:r>
      <w:proofErr w:type="spellEnd"/>
      <w:r w:rsidR="009E2607"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="009E2607" w:rsidRPr="000404AC">
        <w:rPr>
          <w:rFonts w:cstheme="minorHAnsi"/>
          <w:color w:val="575756"/>
          <w:lang w:val="en-US"/>
        </w:rPr>
        <w:t>horní</w:t>
      </w:r>
      <w:proofErr w:type="spellEnd"/>
      <w:r w:rsidR="009E2607"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="009E2607" w:rsidRPr="000404AC">
        <w:rPr>
          <w:rFonts w:cstheme="minorHAnsi"/>
          <w:color w:val="575756"/>
          <w:lang w:val="en-US"/>
        </w:rPr>
        <w:t>i</w:t>
      </w:r>
      <w:proofErr w:type="spellEnd"/>
      <w:r w:rsidR="009E2607"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="009E2607" w:rsidRPr="000404AC">
        <w:rPr>
          <w:rFonts w:cstheme="minorHAnsi"/>
          <w:color w:val="575756"/>
          <w:lang w:val="en-US"/>
        </w:rPr>
        <w:t>dolní</w:t>
      </w:r>
      <w:proofErr w:type="spellEnd"/>
      <w:r w:rsidR="009E2607"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="009E2607" w:rsidRPr="000404AC">
        <w:rPr>
          <w:rFonts w:cstheme="minorHAnsi"/>
          <w:color w:val="575756"/>
          <w:lang w:val="en-US"/>
        </w:rPr>
        <w:t>víčka</w:t>
      </w:r>
      <w:proofErr w:type="spellEnd"/>
    </w:p>
    <w:p w14:paraId="353F802A" w14:textId="239541BB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proofErr w:type="spellStart"/>
      <w:r w:rsidRPr="000404AC">
        <w:rPr>
          <w:rFonts w:cstheme="minorHAnsi"/>
          <w:color w:val="575756"/>
          <w:lang w:val="en-US"/>
        </w:rPr>
        <w:t>Ošetření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začínáme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na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horním</w:t>
      </w:r>
      <w:proofErr w:type="spellEnd"/>
      <w:r w:rsidRPr="000404AC">
        <w:rPr>
          <w:rFonts w:cstheme="minorHAnsi"/>
          <w:color w:val="575756"/>
          <w:lang w:val="en-US"/>
        </w:rPr>
        <w:t xml:space="preserve"> víčku pod obočím v mediálním očním koutku</w:t>
      </w:r>
    </w:p>
    <w:p w14:paraId="6024A46C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 xml:space="preserve">Skenování provádíme rychle, místo vedle místa </w:t>
      </w:r>
    </w:p>
    <w:p w14:paraId="78C4A2EA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 xml:space="preserve">Skenujeme proužek víčka o šířce 8–10 mm těsně pod obočím od vnitřního k zevnímu koutku oka, poté </w:t>
      </w:r>
      <w:proofErr w:type="spellStart"/>
      <w:r w:rsidRPr="000404AC">
        <w:rPr>
          <w:rFonts w:cstheme="minorHAnsi"/>
          <w:color w:val="575756"/>
          <w:lang w:val="en-US"/>
        </w:rPr>
        <w:t>skenujeme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další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proužek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víčka</w:t>
      </w:r>
      <w:proofErr w:type="spellEnd"/>
      <w:r w:rsidRPr="000404AC">
        <w:rPr>
          <w:rFonts w:cstheme="minorHAnsi"/>
          <w:color w:val="575756"/>
          <w:lang w:val="en-US"/>
        </w:rPr>
        <w:t xml:space="preserve"> o </w:t>
      </w:r>
      <w:proofErr w:type="spellStart"/>
      <w:r w:rsidRPr="000404AC">
        <w:rPr>
          <w:rFonts w:cstheme="minorHAnsi"/>
          <w:color w:val="575756"/>
          <w:lang w:val="en-US"/>
        </w:rPr>
        <w:t>stejné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šířce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tak</w:t>
      </w:r>
      <w:proofErr w:type="spellEnd"/>
      <w:r w:rsidRPr="000404AC">
        <w:rPr>
          <w:rFonts w:cstheme="minorHAnsi"/>
          <w:color w:val="575756"/>
          <w:lang w:val="en-US"/>
        </w:rPr>
        <w:t xml:space="preserve">, aby </w:t>
      </w:r>
      <w:proofErr w:type="spellStart"/>
      <w:r w:rsidRPr="000404AC">
        <w:rPr>
          <w:rFonts w:cstheme="minorHAnsi"/>
          <w:color w:val="575756"/>
          <w:lang w:val="en-US"/>
        </w:rPr>
        <w:t>navazoval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na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již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vyskenovaný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proužek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</w:p>
    <w:p w14:paraId="2AAAE97D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Takto postupujeme až k hraně víčka</w:t>
      </w:r>
    </w:p>
    <w:p w14:paraId="79CC2B43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proofErr w:type="spellStart"/>
      <w:r w:rsidRPr="000404AC">
        <w:rPr>
          <w:rFonts w:cstheme="minorHAnsi"/>
          <w:color w:val="575756"/>
          <w:lang w:val="en-US"/>
        </w:rPr>
        <w:t>Výsledkem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musí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být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vyskenovaná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plocha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šedé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barvy</w:t>
      </w:r>
      <w:proofErr w:type="spellEnd"/>
      <w:r w:rsidRPr="000404AC">
        <w:rPr>
          <w:rFonts w:cstheme="minorHAnsi"/>
          <w:color w:val="575756"/>
          <w:lang w:val="en-US"/>
        </w:rPr>
        <w:t xml:space="preserve"> – ta vzniká zhruba po 3-7 minutách</w:t>
      </w:r>
    </w:p>
    <w:p w14:paraId="28A494CA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Pokud je kůže hnědá, došlo už k popálení hlubšímu, což není žádoucí</w:t>
      </w:r>
    </w:p>
    <w:p w14:paraId="4CECCF24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 xml:space="preserve">Po </w:t>
      </w:r>
      <w:proofErr w:type="spellStart"/>
      <w:r w:rsidRPr="000404AC">
        <w:rPr>
          <w:rFonts w:cstheme="minorHAnsi"/>
          <w:color w:val="575756"/>
          <w:lang w:val="en-US"/>
        </w:rPr>
        <w:t>vyskenování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celé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plochy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víčka</w:t>
      </w:r>
      <w:proofErr w:type="spellEnd"/>
      <w:r w:rsidRPr="000404AC">
        <w:rPr>
          <w:rFonts w:cstheme="minorHAnsi"/>
          <w:color w:val="575756"/>
          <w:lang w:val="en-US"/>
        </w:rPr>
        <w:t xml:space="preserve"> zkontrolujeme, zda někde nejsou nerovnosti kůže nebo zda některé vrásky nejsou nevyrovnané </w:t>
      </w:r>
    </w:p>
    <w:p w14:paraId="33D3760A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proofErr w:type="spellStart"/>
      <w:r w:rsidRPr="000404AC">
        <w:rPr>
          <w:rFonts w:cstheme="minorHAnsi"/>
          <w:color w:val="575756"/>
          <w:lang w:val="en-US"/>
        </w:rPr>
        <w:t>Pokud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tomu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tak</w:t>
      </w:r>
      <w:proofErr w:type="spellEnd"/>
      <w:r w:rsidRPr="000404AC">
        <w:rPr>
          <w:rFonts w:cstheme="minorHAnsi"/>
          <w:color w:val="575756"/>
          <w:lang w:val="en-US"/>
        </w:rPr>
        <w:t xml:space="preserve"> je, </w:t>
      </w:r>
      <w:proofErr w:type="spellStart"/>
      <w:r w:rsidRPr="000404AC">
        <w:rPr>
          <w:rFonts w:cstheme="minorHAnsi"/>
          <w:color w:val="575756"/>
          <w:lang w:val="en-US"/>
        </w:rPr>
        <w:t>přeskenujeme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tato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místa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ještě</w:t>
      </w:r>
      <w:proofErr w:type="spellEnd"/>
      <w:r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Pr="000404AC">
        <w:rPr>
          <w:rFonts w:cstheme="minorHAnsi"/>
          <w:color w:val="575756"/>
          <w:lang w:val="en-US"/>
        </w:rPr>
        <w:t>jednou</w:t>
      </w:r>
      <w:proofErr w:type="spellEnd"/>
    </w:p>
    <w:p w14:paraId="52642EEE" w14:textId="7463EA9B" w:rsidR="009E2607" w:rsidRDefault="009E2607" w:rsidP="001B2925">
      <w:pPr>
        <w:rPr>
          <w:rFonts w:cstheme="minorHAnsi"/>
          <w:b/>
          <w:color w:val="575756"/>
          <w:lang w:val="en-US"/>
        </w:rPr>
      </w:pPr>
    </w:p>
    <w:p w14:paraId="09F5101D" w14:textId="3020FF73" w:rsidR="002C035A" w:rsidRPr="001B2925" w:rsidRDefault="002C035A" w:rsidP="001B2925">
      <w:pPr>
        <w:rPr>
          <w:rFonts w:cstheme="minorHAnsi"/>
          <w:b/>
          <w:color w:val="575756"/>
          <w:lang w:val="en-US"/>
        </w:rPr>
      </w:pPr>
    </w:p>
    <w:p w14:paraId="68693D5F" w14:textId="0A330CC5" w:rsidR="009E2607" w:rsidRPr="000404AC" w:rsidRDefault="009E2607" w:rsidP="000404AC">
      <w:pPr>
        <w:pStyle w:val="Odstavecseseznamem"/>
        <w:numPr>
          <w:ilvl w:val="0"/>
          <w:numId w:val="27"/>
        </w:numPr>
        <w:spacing w:after="0" w:line="240" w:lineRule="auto"/>
        <w:jc w:val="both"/>
        <w:rPr>
          <w:rFonts w:cstheme="minorHAnsi"/>
          <w:b/>
          <w:color w:val="575756"/>
          <w:lang w:val="en-US"/>
        </w:rPr>
      </w:pPr>
      <w:r w:rsidRPr="000404AC">
        <w:rPr>
          <w:rFonts w:cstheme="minorHAnsi"/>
          <w:b/>
          <w:color w:val="575756"/>
          <w:lang w:val="en-US"/>
        </w:rPr>
        <w:t xml:space="preserve"> INTENZIVNÍ SCANNING</w:t>
      </w:r>
    </w:p>
    <w:p w14:paraId="28644858" w14:textId="637DA719" w:rsidR="009E2607" w:rsidRPr="000404AC" w:rsidRDefault="002C035A" w:rsidP="000404AC">
      <w:pPr>
        <w:pStyle w:val="Odstavecseseznamem"/>
        <w:numPr>
          <w:ilvl w:val="0"/>
          <w:numId w:val="3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1B2925">
        <w:rPr>
          <w:rFonts w:cstheme="minorHAnsi"/>
          <w:b/>
          <w:noProof/>
          <w:color w:val="575756"/>
          <w:lang w:val="en-US"/>
        </w:rPr>
        <w:drawing>
          <wp:anchor distT="0" distB="0" distL="114300" distR="114300" simplePos="0" relativeHeight="251662336" behindDoc="0" locked="0" layoutInCell="1" allowOverlap="1" wp14:anchorId="0DD84090" wp14:editId="43D16005">
            <wp:simplePos x="0" y="0"/>
            <wp:positionH relativeFrom="margin">
              <wp:posOffset>4482140</wp:posOffset>
            </wp:positionH>
            <wp:positionV relativeFrom="margin">
              <wp:posOffset>3758786</wp:posOffset>
            </wp:positionV>
            <wp:extent cx="2445385" cy="1444625"/>
            <wp:effectExtent l="0" t="0" r="0" b="3175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" t="13829" r="84876" b="70715"/>
                    <a:stretch/>
                  </pic:blipFill>
                  <pic:spPr bwMode="auto">
                    <a:xfrm>
                      <a:off x="0" y="0"/>
                      <a:ext cx="2445385" cy="144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E2607" w:rsidRPr="000404AC">
        <w:rPr>
          <w:rFonts w:cstheme="minorHAnsi"/>
          <w:color w:val="575756"/>
          <w:lang w:val="en-US"/>
        </w:rPr>
        <w:t>podobná</w:t>
      </w:r>
      <w:proofErr w:type="spellEnd"/>
      <w:r w:rsidR="009E2607"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="009E2607" w:rsidRPr="000404AC">
        <w:rPr>
          <w:rFonts w:cstheme="minorHAnsi"/>
          <w:color w:val="575756"/>
          <w:lang w:val="en-US"/>
        </w:rPr>
        <w:t>technika</w:t>
      </w:r>
      <w:proofErr w:type="spellEnd"/>
      <w:r w:rsidR="009E2607"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="009E2607" w:rsidRPr="000404AC">
        <w:rPr>
          <w:rFonts w:cstheme="minorHAnsi"/>
          <w:color w:val="575756"/>
          <w:lang w:val="en-US"/>
        </w:rPr>
        <w:t>jako</w:t>
      </w:r>
      <w:proofErr w:type="spellEnd"/>
      <w:r w:rsidR="009E2607" w:rsidRPr="000404AC">
        <w:rPr>
          <w:rFonts w:cstheme="minorHAnsi"/>
          <w:color w:val="575756"/>
          <w:lang w:val="en-US"/>
        </w:rPr>
        <w:t xml:space="preserve"> scanning s </w:t>
      </w:r>
      <w:proofErr w:type="spellStart"/>
      <w:r w:rsidR="009E2607" w:rsidRPr="000404AC">
        <w:rPr>
          <w:rFonts w:cstheme="minorHAnsi"/>
          <w:color w:val="575756"/>
          <w:lang w:val="en-US"/>
        </w:rPr>
        <w:t>tím</w:t>
      </w:r>
      <w:proofErr w:type="spellEnd"/>
      <w:r w:rsidR="009E2607"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="009E2607" w:rsidRPr="000404AC">
        <w:rPr>
          <w:rFonts w:cstheme="minorHAnsi"/>
          <w:color w:val="575756"/>
          <w:lang w:val="en-US"/>
        </w:rPr>
        <w:t>rozdílem</w:t>
      </w:r>
      <w:proofErr w:type="spellEnd"/>
      <w:r w:rsidR="009E2607" w:rsidRPr="000404AC">
        <w:rPr>
          <w:rFonts w:cstheme="minorHAnsi"/>
          <w:color w:val="575756"/>
          <w:lang w:val="en-US"/>
        </w:rPr>
        <w:t xml:space="preserve">, </w:t>
      </w:r>
      <w:proofErr w:type="spellStart"/>
      <w:r w:rsidR="009E2607" w:rsidRPr="000404AC">
        <w:rPr>
          <w:rFonts w:cstheme="minorHAnsi"/>
          <w:color w:val="575756"/>
          <w:lang w:val="en-US"/>
        </w:rPr>
        <w:t>že</w:t>
      </w:r>
      <w:proofErr w:type="spellEnd"/>
      <w:r w:rsidR="009E2607"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="009E2607" w:rsidRPr="000404AC">
        <w:rPr>
          <w:rFonts w:cstheme="minorHAnsi"/>
          <w:color w:val="575756"/>
          <w:lang w:val="en-US"/>
        </w:rPr>
        <w:t>podél</w:t>
      </w:r>
      <w:proofErr w:type="spellEnd"/>
      <w:r w:rsidR="009E2607"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="009E2607" w:rsidRPr="000404AC">
        <w:rPr>
          <w:rFonts w:cstheme="minorHAnsi"/>
          <w:color w:val="575756"/>
          <w:lang w:val="en-US"/>
        </w:rPr>
        <w:t>jednotlivých</w:t>
      </w:r>
      <w:proofErr w:type="spellEnd"/>
      <w:r w:rsidR="009E2607"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="009E2607" w:rsidRPr="000404AC">
        <w:rPr>
          <w:rFonts w:cstheme="minorHAnsi"/>
          <w:color w:val="575756"/>
          <w:lang w:val="en-US"/>
        </w:rPr>
        <w:t>vrásek</w:t>
      </w:r>
      <w:proofErr w:type="spellEnd"/>
      <w:r w:rsidR="009E2607"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="009E2607" w:rsidRPr="000404AC">
        <w:rPr>
          <w:rFonts w:cstheme="minorHAnsi"/>
          <w:color w:val="575756"/>
          <w:lang w:val="en-US"/>
        </w:rPr>
        <w:t>provádíme</w:t>
      </w:r>
      <w:proofErr w:type="spellEnd"/>
      <w:r w:rsidR="009E2607"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="009E2607" w:rsidRPr="000404AC">
        <w:rPr>
          <w:rFonts w:cstheme="minorHAnsi"/>
          <w:color w:val="575756"/>
          <w:lang w:val="en-US"/>
        </w:rPr>
        <w:t>velmi</w:t>
      </w:r>
      <w:proofErr w:type="spellEnd"/>
      <w:r w:rsidR="009E2607"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="009E2607" w:rsidRPr="000404AC">
        <w:rPr>
          <w:rFonts w:cstheme="minorHAnsi"/>
          <w:color w:val="575756"/>
          <w:lang w:val="en-US"/>
        </w:rPr>
        <w:t>rychlý</w:t>
      </w:r>
      <w:proofErr w:type="spellEnd"/>
      <w:r w:rsidR="009E2607" w:rsidRPr="000404AC">
        <w:rPr>
          <w:rFonts w:cstheme="minorHAnsi"/>
          <w:color w:val="575756"/>
          <w:lang w:val="en-US"/>
        </w:rPr>
        <w:t xml:space="preserve"> scanning</w:t>
      </w:r>
    </w:p>
    <w:p w14:paraId="4456F5A9" w14:textId="1977D3B2" w:rsidR="000404AC" w:rsidRDefault="000404AC">
      <w:pPr>
        <w:rPr>
          <w:rFonts w:asciiTheme="minorHAnsi" w:eastAsiaTheme="minorHAnsi" w:hAnsiTheme="minorHAnsi" w:cstheme="minorHAnsi"/>
          <w:b/>
          <w:color w:val="575756"/>
          <w:sz w:val="22"/>
          <w:szCs w:val="22"/>
          <w:lang w:val="en-US"/>
        </w:rPr>
      </w:pPr>
    </w:p>
    <w:p w14:paraId="25011F1E" w14:textId="3713985E" w:rsidR="002C035A" w:rsidRDefault="002C035A">
      <w:pPr>
        <w:rPr>
          <w:rFonts w:asciiTheme="minorHAnsi" w:eastAsiaTheme="minorHAnsi" w:hAnsiTheme="minorHAnsi" w:cstheme="minorHAnsi"/>
          <w:b/>
          <w:color w:val="575756"/>
          <w:sz w:val="22"/>
          <w:szCs w:val="22"/>
          <w:lang w:val="en-US"/>
        </w:rPr>
      </w:pPr>
    </w:p>
    <w:p w14:paraId="05C91928" w14:textId="0ED6C031" w:rsidR="002C035A" w:rsidRDefault="002C035A">
      <w:pPr>
        <w:rPr>
          <w:rFonts w:asciiTheme="minorHAnsi" w:eastAsiaTheme="minorHAnsi" w:hAnsiTheme="minorHAnsi" w:cstheme="minorHAnsi"/>
          <w:b/>
          <w:color w:val="575756"/>
          <w:sz w:val="22"/>
          <w:szCs w:val="22"/>
          <w:lang w:val="en-US"/>
        </w:rPr>
      </w:pPr>
    </w:p>
    <w:p w14:paraId="5F97D52A" w14:textId="5ED9A364" w:rsidR="002C035A" w:rsidRDefault="002C035A">
      <w:pPr>
        <w:rPr>
          <w:rFonts w:asciiTheme="minorHAnsi" w:eastAsiaTheme="minorHAnsi" w:hAnsiTheme="minorHAnsi" w:cstheme="minorHAnsi"/>
          <w:b/>
          <w:color w:val="575756"/>
          <w:sz w:val="22"/>
          <w:szCs w:val="22"/>
          <w:lang w:val="en-US"/>
        </w:rPr>
      </w:pPr>
    </w:p>
    <w:p w14:paraId="5E5E2C30" w14:textId="5DD206C0" w:rsidR="002C035A" w:rsidRDefault="002C035A">
      <w:pPr>
        <w:rPr>
          <w:rFonts w:asciiTheme="minorHAnsi" w:eastAsiaTheme="minorHAnsi" w:hAnsiTheme="minorHAnsi" w:cstheme="minorHAnsi"/>
          <w:b/>
          <w:color w:val="575756"/>
          <w:sz w:val="22"/>
          <w:szCs w:val="22"/>
          <w:lang w:val="en-US"/>
        </w:rPr>
      </w:pPr>
    </w:p>
    <w:p w14:paraId="5D59E15E" w14:textId="66805980" w:rsidR="002C035A" w:rsidRDefault="002C035A">
      <w:pPr>
        <w:rPr>
          <w:rFonts w:asciiTheme="minorHAnsi" w:eastAsiaTheme="minorHAnsi" w:hAnsiTheme="minorHAnsi" w:cstheme="minorHAnsi"/>
          <w:b/>
          <w:color w:val="575756"/>
          <w:sz w:val="22"/>
          <w:szCs w:val="22"/>
          <w:lang w:val="en-US"/>
        </w:rPr>
      </w:pPr>
    </w:p>
    <w:p w14:paraId="64F66129" w14:textId="5AFA3DAE" w:rsidR="002C035A" w:rsidRDefault="002C035A">
      <w:pPr>
        <w:rPr>
          <w:rFonts w:asciiTheme="minorHAnsi" w:eastAsiaTheme="minorHAnsi" w:hAnsiTheme="minorHAnsi" w:cstheme="minorHAnsi"/>
          <w:b/>
          <w:color w:val="575756"/>
          <w:sz w:val="22"/>
          <w:szCs w:val="22"/>
          <w:lang w:val="en-US"/>
        </w:rPr>
      </w:pPr>
    </w:p>
    <w:p w14:paraId="4D1D299B" w14:textId="77777777" w:rsidR="002C035A" w:rsidRDefault="002C035A">
      <w:pPr>
        <w:rPr>
          <w:rFonts w:asciiTheme="minorHAnsi" w:eastAsiaTheme="minorHAnsi" w:hAnsiTheme="minorHAnsi" w:cstheme="minorHAnsi"/>
          <w:b/>
          <w:color w:val="575756"/>
          <w:sz w:val="22"/>
          <w:szCs w:val="22"/>
          <w:lang w:val="en-US"/>
        </w:rPr>
      </w:pPr>
    </w:p>
    <w:p w14:paraId="7D65A690" w14:textId="77777777" w:rsidR="002C035A" w:rsidRDefault="002C035A">
      <w:pPr>
        <w:rPr>
          <w:rFonts w:asciiTheme="minorHAnsi" w:eastAsiaTheme="minorHAnsi" w:hAnsiTheme="minorHAnsi" w:cstheme="minorHAnsi"/>
          <w:b/>
          <w:color w:val="575756"/>
          <w:sz w:val="22"/>
          <w:szCs w:val="22"/>
          <w:lang w:val="en-US"/>
        </w:rPr>
      </w:pPr>
    </w:p>
    <w:p w14:paraId="4E559E73" w14:textId="50BD342E" w:rsidR="009E2607" w:rsidRPr="000404AC" w:rsidRDefault="009E2607" w:rsidP="009E2607">
      <w:pPr>
        <w:pStyle w:val="Odstavecseseznamem"/>
        <w:numPr>
          <w:ilvl w:val="0"/>
          <w:numId w:val="27"/>
        </w:numPr>
        <w:spacing w:after="0" w:line="240" w:lineRule="auto"/>
        <w:jc w:val="both"/>
        <w:rPr>
          <w:rFonts w:cstheme="minorHAnsi"/>
          <w:b/>
          <w:color w:val="575756"/>
          <w:lang w:val="en-US"/>
        </w:rPr>
      </w:pPr>
      <w:r w:rsidRPr="000404AC">
        <w:rPr>
          <w:rFonts w:cstheme="minorHAnsi"/>
          <w:b/>
          <w:color w:val="575756"/>
          <w:lang w:val="en-US"/>
        </w:rPr>
        <w:t xml:space="preserve">BODOVÁ TECHNIKA (co </w:t>
      </w:r>
      <w:proofErr w:type="spellStart"/>
      <w:r w:rsidRPr="000404AC">
        <w:rPr>
          <w:rFonts w:cstheme="minorHAnsi"/>
          <w:b/>
          <w:color w:val="575756"/>
          <w:lang w:val="en-US"/>
        </w:rPr>
        <w:t>znamená</w:t>
      </w:r>
      <w:proofErr w:type="spellEnd"/>
      <w:r w:rsidRPr="000404AC">
        <w:rPr>
          <w:rFonts w:cstheme="minorHAnsi"/>
          <w:b/>
          <w:color w:val="575756"/>
          <w:lang w:val="en-US"/>
        </w:rPr>
        <w:t xml:space="preserve"> „</w:t>
      </w:r>
      <w:proofErr w:type="spellStart"/>
      <w:r w:rsidRPr="000404AC">
        <w:rPr>
          <w:rFonts w:cstheme="minorHAnsi"/>
          <w:b/>
          <w:color w:val="575756"/>
          <w:lang w:val="en-US"/>
        </w:rPr>
        <w:t>bodová</w:t>
      </w:r>
      <w:proofErr w:type="spellEnd"/>
      <w:r w:rsidRPr="000404AC">
        <w:rPr>
          <w:rFonts w:cstheme="minorHAnsi"/>
          <w:b/>
          <w:color w:val="575756"/>
          <w:lang w:val="en-US"/>
        </w:rPr>
        <w:t xml:space="preserve"> </w:t>
      </w:r>
      <w:proofErr w:type="spellStart"/>
      <w:proofErr w:type="gramStart"/>
      <w:r w:rsidRPr="000404AC">
        <w:rPr>
          <w:rFonts w:cstheme="minorHAnsi"/>
          <w:b/>
          <w:color w:val="575756"/>
          <w:lang w:val="en-US"/>
        </w:rPr>
        <w:t>technika</w:t>
      </w:r>
      <w:proofErr w:type="spellEnd"/>
      <w:r w:rsidRPr="000404AC">
        <w:rPr>
          <w:rFonts w:cstheme="minorHAnsi"/>
          <w:b/>
          <w:color w:val="575756"/>
          <w:lang w:val="en-US"/>
        </w:rPr>
        <w:t>“</w:t>
      </w:r>
      <w:proofErr w:type="gramEnd"/>
      <w:r w:rsidRPr="000404AC">
        <w:rPr>
          <w:rFonts w:cstheme="minorHAnsi"/>
          <w:b/>
          <w:color w:val="575756"/>
          <w:lang w:val="en-US"/>
        </w:rPr>
        <w:t>?)</w:t>
      </w:r>
    </w:p>
    <w:p w14:paraId="45AC93F8" w14:textId="0587A7F3" w:rsidR="009E2607" w:rsidRPr="000404AC" w:rsidRDefault="002C035A" w:rsidP="000404AC">
      <w:pPr>
        <w:pStyle w:val="Odstavecseseznamem"/>
        <w:numPr>
          <w:ilvl w:val="0"/>
          <w:numId w:val="3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554CA9DF" wp14:editId="175CB221">
            <wp:simplePos x="0" y="0"/>
            <wp:positionH relativeFrom="column">
              <wp:posOffset>4477385</wp:posOffset>
            </wp:positionH>
            <wp:positionV relativeFrom="paragraph">
              <wp:posOffset>71282</wp:posOffset>
            </wp:positionV>
            <wp:extent cx="2400300" cy="1264285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2" t="30276" r="64322" b="50588"/>
                    <a:stretch/>
                  </pic:blipFill>
                  <pic:spPr bwMode="auto">
                    <a:xfrm>
                      <a:off x="0" y="0"/>
                      <a:ext cx="2400300" cy="126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9E2607" w:rsidRPr="000404AC">
        <w:rPr>
          <w:rFonts w:cstheme="minorHAnsi"/>
          <w:color w:val="575756"/>
          <w:lang w:val="en-US"/>
        </w:rPr>
        <w:t>Vypalování</w:t>
      </w:r>
      <w:proofErr w:type="spellEnd"/>
      <w:r w:rsidR="009E2607"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="009E2607" w:rsidRPr="000404AC">
        <w:rPr>
          <w:rFonts w:cstheme="minorHAnsi"/>
          <w:color w:val="575756"/>
          <w:lang w:val="en-US"/>
        </w:rPr>
        <w:t>mnoha</w:t>
      </w:r>
      <w:proofErr w:type="spellEnd"/>
      <w:r w:rsidR="009E2607"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="009E2607" w:rsidRPr="000404AC">
        <w:rPr>
          <w:rFonts w:cstheme="minorHAnsi"/>
          <w:color w:val="575756"/>
          <w:lang w:val="en-US"/>
        </w:rPr>
        <w:t>malých</w:t>
      </w:r>
      <w:proofErr w:type="spellEnd"/>
      <w:r w:rsidR="009E2607" w:rsidRPr="000404AC">
        <w:rPr>
          <w:rFonts w:cstheme="minorHAnsi"/>
          <w:color w:val="575756"/>
          <w:lang w:val="en-US"/>
        </w:rPr>
        <w:t xml:space="preserve"> </w:t>
      </w:r>
      <w:proofErr w:type="spellStart"/>
      <w:r w:rsidR="009E2607" w:rsidRPr="000404AC">
        <w:rPr>
          <w:rFonts w:cstheme="minorHAnsi"/>
          <w:color w:val="575756"/>
          <w:lang w:val="en-US"/>
        </w:rPr>
        <w:t>bodů</w:t>
      </w:r>
      <w:proofErr w:type="spellEnd"/>
      <w:r w:rsidR="009E2607" w:rsidRPr="000404AC">
        <w:rPr>
          <w:rFonts w:cstheme="minorHAnsi"/>
          <w:color w:val="575756"/>
          <w:lang w:val="en-US"/>
        </w:rPr>
        <w:t xml:space="preserve"> (teček) ve vzdálenosti 2 mm</w:t>
      </w:r>
    </w:p>
    <w:p w14:paraId="08B5640B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Ošetřujeme hlubší vrásky</w:t>
      </w:r>
    </w:p>
    <w:p w14:paraId="31CBB065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S přístrojem zůstáváme na jednom místě po dobu maximálně 3 sekund</w:t>
      </w:r>
    </w:p>
    <w:p w14:paraId="6E3AE795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404AC">
        <w:rPr>
          <w:rFonts w:cstheme="minorHAnsi"/>
          <w:color w:val="575756"/>
          <w:lang w:val="en-US"/>
        </w:rPr>
        <w:t>Plasmový paprsek způsobuje poranění dermis a kontrakce kolagenu</w:t>
      </w:r>
    </w:p>
    <w:p w14:paraId="64D3379D" w14:textId="77777777" w:rsidR="009E2607" w:rsidRPr="000404AC" w:rsidRDefault="009E2607" w:rsidP="000404AC">
      <w:pPr>
        <w:pStyle w:val="Odstavecseseznamem"/>
        <w:numPr>
          <w:ilvl w:val="0"/>
          <w:numId w:val="2"/>
        </w:numPr>
        <w:spacing w:after="0" w:line="240" w:lineRule="auto"/>
        <w:ind w:left="1066" w:hanging="357"/>
        <w:jc w:val="both"/>
        <w:rPr>
          <w:rFonts w:cstheme="minorHAnsi"/>
          <w:b/>
          <w:color w:val="575756"/>
          <w:lang w:val="en-US"/>
        </w:rPr>
      </w:pPr>
      <w:r w:rsidRPr="000404AC">
        <w:rPr>
          <w:rFonts w:cstheme="minorHAnsi"/>
          <w:b/>
          <w:color w:val="575756"/>
          <w:lang w:val="en-US"/>
        </w:rPr>
        <w:t>Bodovou technikou by neměla být ošetřována spodní víčka. Kůže je zde velmi tenká a hrozí riziko jizvení.</w:t>
      </w:r>
    </w:p>
    <w:p w14:paraId="568BF1DB" w14:textId="77777777" w:rsidR="00A27925" w:rsidRPr="000404AC" w:rsidRDefault="00A27925" w:rsidP="001A0FA3">
      <w:pPr>
        <w:rPr>
          <w:rFonts w:cstheme="minorHAnsi"/>
          <w:b/>
          <w:color w:val="575756"/>
          <w:lang w:val="en-US"/>
        </w:rPr>
      </w:pPr>
    </w:p>
    <w:sectPr w:rsidR="00A27925" w:rsidRPr="000404AC" w:rsidSect="009D220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2268" w:right="567" w:bottom="1026" w:left="567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0A5AC" w14:textId="77777777" w:rsidR="00BC7523" w:rsidRDefault="00BC7523" w:rsidP="007D29C6">
      <w:r>
        <w:separator/>
      </w:r>
    </w:p>
  </w:endnote>
  <w:endnote w:type="continuationSeparator" w:id="0">
    <w:p w14:paraId="65E42AE3" w14:textId="77777777" w:rsidR="00BC7523" w:rsidRDefault="00BC7523" w:rsidP="007D2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C5367" w14:textId="77777777" w:rsidR="001D4E34" w:rsidRDefault="001D4E3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FF4B5" w14:textId="39B9707B" w:rsidR="007D29C6" w:rsidRDefault="0045688C" w:rsidP="00A27925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BA255FA" wp14:editId="00214955">
          <wp:simplePos x="0" y="0"/>
          <wp:positionH relativeFrom="column">
            <wp:align>center</wp:align>
          </wp:positionH>
          <wp:positionV relativeFrom="page">
            <wp:posOffset>10076873</wp:posOffset>
          </wp:positionV>
          <wp:extent cx="3812400" cy="396000"/>
          <wp:effectExtent l="0" t="0" r="0" b="10795"/>
          <wp:wrapNone/>
          <wp:docPr id="5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81240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8E720" w14:textId="77777777" w:rsidR="001D4E34" w:rsidRDefault="001D4E3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994CC" w14:textId="77777777" w:rsidR="00BC7523" w:rsidRDefault="00BC7523" w:rsidP="007D29C6">
      <w:r>
        <w:separator/>
      </w:r>
    </w:p>
  </w:footnote>
  <w:footnote w:type="continuationSeparator" w:id="0">
    <w:p w14:paraId="5B6F85C9" w14:textId="77777777" w:rsidR="00BC7523" w:rsidRDefault="00BC7523" w:rsidP="007D2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1E690" w14:textId="77777777" w:rsidR="001D4E34" w:rsidRDefault="001D4E3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F53E7" w14:textId="3A1E5234" w:rsidR="007D29C6" w:rsidRDefault="0045688C" w:rsidP="00CB7585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0BD32EEC" wp14:editId="28589560">
          <wp:simplePos x="0" y="0"/>
          <wp:positionH relativeFrom="column">
            <wp:align>center</wp:align>
          </wp:positionH>
          <wp:positionV relativeFrom="page">
            <wp:posOffset>365070</wp:posOffset>
          </wp:positionV>
          <wp:extent cx="6919200" cy="968400"/>
          <wp:effectExtent l="0" t="0" r="0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9200" cy="9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0E752" w14:textId="77777777" w:rsidR="001D4E34" w:rsidRDefault="001D4E3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268E7"/>
    <w:multiLevelType w:val="hybridMultilevel"/>
    <w:tmpl w:val="2F729AD8"/>
    <w:lvl w:ilvl="0" w:tplc="E12CF4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81B91"/>
    <w:multiLevelType w:val="hybridMultilevel"/>
    <w:tmpl w:val="D68A102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954BA6"/>
    <w:multiLevelType w:val="hybridMultilevel"/>
    <w:tmpl w:val="E562609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64AE8"/>
    <w:multiLevelType w:val="hybridMultilevel"/>
    <w:tmpl w:val="C5FAAA4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C5247"/>
    <w:multiLevelType w:val="hybridMultilevel"/>
    <w:tmpl w:val="7AD6E26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F509A"/>
    <w:multiLevelType w:val="hybridMultilevel"/>
    <w:tmpl w:val="755254D8"/>
    <w:lvl w:ilvl="0" w:tplc="444C7A78">
      <w:start w:val="1"/>
      <w:numFmt w:val="decimal"/>
      <w:lvlText w:val="%1)"/>
      <w:lvlJc w:val="left"/>
      <w:pPr>
        <w:ind w:left="720" w:hanging="360"/>
      </w:pPr>
      <w:rPr>
        <w:rFonts w:hint="default"/>
        <w:color w:val="00B0F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B5948"/>
    <w:multiLevelType w:val="hybridMultilevel"/>
    <w:tmpl w:val="2B4C8A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60C0F"/>
    <w:multiLevelType w:val="hybridMultilevel"/>
    <w:tmpl w:val="EAEE458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82286"/>
    <w:multiLevelType w:val="hybridMultilevel"/>
    <w:tmpl w:val="60A8A2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360F9"/>
    <w:multiLevelType w:val="hybridMultilevel"/>
    <w:tmpl w:val="2B4C8A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B334B7"/>
    <w:multiLevelType w:val="hybridMultilevel"/>
    <w:tmpl w:val="5220F6B0"/>
    <w:lvl w:ilvl="0" w:tplc="56F0CC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3911C9"/>
    <w:multiLevelType w:val="hybridMultilevel"/>
    <w:tmpl w:val="6046DB1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650870"/>
    <w:multiLevelType w:val="hybridMultilevel"/>
    <w:tmpl w:val="55089AD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044B3F"/>
    <w:multiLevelType w:val="hybridMultilevel"/>
    <w:tmpl w:val="FDE8614E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60B5576"/>
    <w:multiLevelType w:val="hybridMultilevel"/>
    <w:tmpl w:val="97A626A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D85350"/>
    <w:multiLevelType w:val="hybridMultilevel"/>
    <w:tmpl w:val="16287E0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1124C1"/>
    <w:multiLevelType w:val="hybridMultilevel"/>
    <w:tmpl w:val="66CE82D6"/>
    <w:lvl w:ilvl="0" w:tplc="E12CF4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3F59A5"/>
    <w:multiLevelType w:val="hybridMultilevel"/>
    <w:tmpl w:val="C28029E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2376F8"/>
    <w:multiLevelType w:val="hybridMultilevel"/>
    <w:tmpl w:val="15EEC586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5D4B5E91"/>
    <w:multiLevelType w:val="hybridMultilevel"/>
    <w:tmpl w:val="952433B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64514CFA"/>
    <w:multiLevelType w:val="hybridMultilevel"/>
    <w:tmpl w:val="2F729AD8"/>
    <w:lvl w:ilvl="0" w:tplc="E12CF4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DE0FB2"/>
    <w:multiLevelType w:val="hybridMultilevel"/>
    <w:tmpl w:val="B0EC01F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221792"/>
    <w:multiLevelType w:val="hybridMultilevel"/>
    <w:tmpl w:val="9DB24DAA"/>
    <w:lvl w:ilvl="0" w:tplc="E1588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2F655D"/>
    <w:multiLevelType w:val="hybridMultilevel"/>
    <w:tmpl w:val="7924E89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CB4EAD"/>
    <w:multiLevelType w:val="hybridMultilevel"/>
    <w:tmpl w:val="F0EAFD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8C38E4"/>
    <w:multiLevelType w:val="hybridMultilevel"/>
    <w:tmpl w:val="74740A9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B205831"/>
    <w:multiLevelType w:val="hybridMultilevel"/>
    <w:tmpl w:val="55C4D24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79243C"/>
    <w:multiLevelType w:val="hybridMultilevel"/>
    <w:tmpl w:val="0EAE8648"/>
    <w:lvl w:ilvl="0" w:tplc="19D8FA5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2"/>
  </w:num>
  <w:num w:numId="4">
    <w:abstractNumId w:val="1"/>
  </w:num>
  <w:num w:numId="5">
    <w:abstractNumId w:val="25"/>
  </w:num>
  <w:num w:numId="6">
    <w:abstractNumId w:val="3"/>
  </w:num>
  <w:num w:numId="7">
    <w:abstractNumId w:val="14"/>
  </w:num>
  <w:num w:numId="8">
    <w:abstractNumId w:val="22"/>
  </w:num>
  <w:num w:numId="9">
    <w:abstractNumId w:val="8"/>
  </w:num>
  <w:num w:numId="10">
    <w:abstractNumId w:val="5"/>
  </w:num>
  <w:num w:numId="11">
    <w:abstractNumId w:val="27"/>
  </w:num>
  <w:num w:numId="12">
    <w:abstractNumId w:val="16"/>
  </w:num>
  <w:num w:numId="13">
    <w:abstractNumId w:val="7"/>
  </w:num>
  <w:num w:numId="14">
    <w:abstractNumId w:val="10"/>
  </w:num>
  <w:num w:numId="15">
    <w:abstractNumId w:val="2"/>
  </w:num>
  <w:num w:numId="16">
    <w:abstractNumId w:val="26"/>
  </w:num>
  <w:num w:numId="17">
    <w:abstractNumId w:val="17"/>
  </w:num>
  <w:num w:numId="18">
    <w:abstractNumId w:val="4"/>
  </w:num>
  <w:num w:numId="19">
    <w:abstractNumId w:val="23"/>
  </w:num>
  <w:num w:numId="20">
    <w:abstractNumId w:val="21"/>
  </w:num>
  <w:num w:numId="21">
    <w:abstractNumId w:val="18"/>
  </w:num>
  <w:num w:numId="22">
    <w:abstractNumId w:val="19"/>
  </w:num>
  <w:num w:numId="23">
    <w:abstractNumId w:val="24"/>
  </w:num>
  <w:num w:numId="24">
    <w:abstractNumId w:val="20"/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  <w:num w:numId="27">
    <w:abstractNumId w:val="0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9C6"/>
    <w:rsid w:val="00005B5B"/>
    <w:rsid w:val="000404AC"/>
    <w:rsid w:val="00071658"/>
    <w:rsid w:val="0009627E"/>
    <w:rsid w:val="001A0FA3"/>
    <w:rsid w:val="001A6F7F"/>
    <w:rsid w:val="001B2925"/>
    <w:rsid w:val="001B5502"/>
    <w:rsid w:val="001D4E34"/>
    <w:rsid w:val="002C035A"/>
    <w:rsid w:val="002D4895"/>
    <w:rsid w:val="0033790E"/>
    <w:rsid w:val="0043256A"/>
    <w:rsid w:val="0045688C"/>
    <w:rsid w:val="006639B6"/>
    <w:rsid w:val="006A648F"/>
    <w:rsid w:val="007D29C6"/>
    <w:rsid w:val="007D7E20"/>
    <w:rsid w:val="00844D22"/>
    <w:rsid w:val="009518FD"/>
    <w:rsid w:val="009D220E"/>
    <w:rsid w:val="009E2607"/>
    <w:rsid w:val="00A27925"/>
    <w:rsid w:val="00A46D03"/>
    <w:rsid w:val="00AE65FB"/>
    <w:rsid w:val="00B31EEA"/>
    <w:rsid w:val="00B518A0"/>
    <w:rsid w:val="00BC7523"/>
    <w:rsid w:val="00C01A66"/>
    <w:rsid w:val="00CB7585"/>
    <w:rsid w:val="00D13558"/>
    <w:rsid w:val="00D15B10"/>
    <w:rsid w:val="00DA26F1"/>
    <w:rsid w:val="00F4799A"/>
    <w:rsid w:val="00F86B87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2C470C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Pr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B31EEA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31EE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D29C6"/>
  </w:style>
  <w:style w:type="paragraph" w:styleId="Zpat">
    <w:name w:val="footer"/>
    <w:basedOn w:val="Normln"/>
    <w:link w:val="Zpat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D29C6"/>
  </w:style>
  <w:style w:type="character" w:customStyle="1" w:styleId="Nadpis1Char">
    <w:name w:val="Nadpis 1 Char"/>
    <w:basedOn w:val="Standardnpsmoodstavce"/>
    <w:link w:val="Nadpis1"/>
    <w:uiPriority w:val="9"/>
    <w:rsid w:val="00B31EE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B31EE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paragraph" w:styleId="Odstavecseseznamem">
    <w:name w:val="List Paragraph"/>
    <w:basedOn w:val="Normln"/>
    <w:uiPriority w:val="34"/>
    <w:qFormat/>
    <w:rsid w:val="00B31EE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Mkatabulky">
    <w:name w:val="Table Grid"/>
    <w:basedOn w:val="Normlntabulka"/>
    <w:uiPriority w:val="59"/>
    <w:rsid w:val="00B31EE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31EEA"/>
    <w:rPr>
      <w:color w:val="0563C1" w:themeColor="hyperlink"/>
      <w:u w:val="single"/>
    </w:rPr>
  </w:style>
  <w:style w:type="paragraph" w:customStyle="1" w:styleId="Standard">
    <w:name w:val="Standard"/>
    <w:rsid w:val="009E2607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www.youtube.com/jettplasmadevices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AB91CA4-A109-49D2-B42B-F59FAA618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1336</Words>
  <Characters>7889</Characters>
  <Application>Microsoft Office Word</Application>
  <DocSecurity>0</DocSecurity>
  <Lines>65</Lines>
  <Paragraphs>18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Office364</dc:creator>
  <cp:keywords/>
  <dc:description/>
  <cp:lastModifiedBy>Admin</cp:lastModifiedBy>
  <cp:revision>12</cp:revision>
  <cp:lastPrinted>2019-02-28T06:38:00Z</cp:lastPrinted>
  <dcterms:created xsi:type="dcterms:W3CDTF">2018-03-15T10:13:00Z</dcterms:created>
  <dcterms:modified xsi:type="dcterms:W3CDTF">2019-02-28T06:39:00Z</dcterms:modified>
</cp:coreProperties>
</file>