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03A139" w14:textId="77777777" w:rsidR="00F5580B" w:rsidRPr="00057B24" w:rsidRDefault="00F5580B" w:rsidP="00F5580B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  <w:bookmarkStart w:id="0" w:name="_Hlk1464223"/>
    </w:p>
    <w:p w14:paraId="6B4CB39D" w14:textId="77777777" w:rsidR="00F5580B" w:rsidRPr="00057B24" w:rsidRDefault="00F5580B" w:rsidP="00F5580B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</w:p>
    <w:bookmarkEnd w:id="0"/>
    <w:p w14:paraId="2C0B8208" w14:textId="77777777" w:rsidR="00F5580B" w:rsidRPr="00F5580B" w:rsidRDefault="00F5580B" w:rsidP="00F5580B">
      <w:pPr>
        <w:jc w:val="center"/>
        <w:rPr>
          <w:rFonts w:cstheme="minorHAnsi"/>
          <w:color w:val="575756"/>
          <w:sz w:val="72"/>
          <w:szCs w:val="72"/>
        </w:rPr>
      </w:pPr>
      <w:r w:rsidRPr="00F5580B">
        <w:rPr>
          <w:rFonts w:cstheme="minorHAnsi"/>
          <w:color w:val="575756"/>
          <w:sz w:val="72"/>
          <w:szCs w:val="72"/>
        </w:rPr>
        <w:t>Odstranění teleangiektázií</w:t>
      </w:r>
    </w:p>
    <w:p w14:paraId="3801E953" w14:textId="77777777" w:rsidR="00F5580B" w:rsidRPr="00057B24" w:rsidRDefault="00F5580B" w:rsidP="00F5580B">
      <w:pPr>
        <w:jc w:val="center"/>
        <w:rPr>
          <w:rFonts w:cstheme="minorBidi"/>
          <w:color w:val="575756"/>
          <w:sz w:val="36"/>
          <w:szCs w:val="22"/>
          <w:lang w:eastAsia="zh-CN" w:bidi="hi-IN"/>
        </w:rPr>
      </w:pPr>
      <w:bookmarkStart w:id="1" w:name="_Hlk1464264"/>
    </w:p>
    <w:p w14:paraId="3C60D990" w14:textId="77777777" w:rsidR="00F5580B" w:rsidRPr="00057B24" w:rsidRDefault="00F5580B" w:rsidP="00F5580B">
      <w:pPr>
        <w:jc w:val="center"/>
        <w:rPr>
          <w:color w:val="575756"/>
          <w:sz w:val="36"/>
          <w:lang w:eastAsia="zh-CN" w:bidi="hi-IN"/>
        </w:rPr>
      </w:pPr>
      <w:r w:rsidRPr="00057B24">
        <w:rPr>
          <w:color w:val="575756"/>
          <w:sz w:val="36"/>
          <w:lang w:eastAsia="zh-CN" w:bidi="hi-IN"/>
        </w:rPr>
        <w:t>s přístrojem JETT PLASMA LIFT MEDICAL</w:t>
      </w:r>
    </w:p>
    <w:p w14:paraId="6A873CEE" w14:textId="77777777" w:rsidR="00F5580B" w:rsidRPr="00057B24" w:rsidRDefault="00F5580B" w:rsidP="00F5580B">
      <w:pPr>
        <w:jc w:val="center"/>
        <w:rPr>
          <w:color w:val="575756"/>
          <w:sz w:val="36"/>
          <w:lang w:eastAsia="zh-CN" w:bidi="hi-IN"/>
        </w:rPr>
      </w:pPr>
    </w:p>
    <w:p w14:paraId="61396B92" w14:textId="77777777" w:rsidR="00F5580B" w:rsidRPr="00057B24" w:rsidRDefault="00F5580B" w:rsidP="00F5580B">
      <w:pPr>
        <w:jc w:val="center"/>
        <w:rPr>
          <w:color w:val="575756"/>
          <w:sz w:val="36"/>
          <w:lang w:eastAsia="zh-CN" w:bidi="hi-IN"/>
        </w:rPr>
      </w:pPr>
    </w:p>
    <w:p w14:paraId="72E0BC91" w14:textId="77777777" w:rsidR="00F5580B" w:rsidRPr="00057B24" w:rsidRDefault="00F5580B" w:rsidP="00F5580B">
      <w:pPr>
        <w:jc w:val="center"/>
        <w:rPr>
          <w:color w:val="575756"/>
          <w:sz w:val="36"/>
          <w:lang w:eastAsia="zh-CN" w:bidi="hi-IN"/>
        </w:rPr>
      </w:pPr>
    </w:p>
    <w:p w14:paraId="32AF0289" w14:textId="77777777" w:rsidR="00F5580B" w:rsidRPr="00057B24" w:rsidRDefault="00F5580B" w:rsidP="00F5580B">
      <w:pPr>
        <w:jc w:val="center"/>
        <w:rPr>
          <w:color w:val="575756"/>
          <w:sz w:val="36"/>
          <w:lang w:eastAsia="zh-CN" w:bidi="hi-IN"/>
        </w:rPr>
      </w:pPr>
    </w:p>
    <w:p w14:paraId="7F00FEFC" w14:textId="77777777" w:rsidR="00F5580B" w:rsidRPr="00057B24" w:rsidRDefault="00F5580B" w:rsidP="00F5580B">
      <w:pPr>
        <w:jc w:val="center"/>
        <w:rPr>
          <w:color w:val="575756"/>
          <w:sz w:val="36"/>
          <w:lang w:eastAsia="zh-CN" w:bidi="hi-IN"/>
        </w:rPr>
      </w:pPr>
    </w:p>
    <w:p w14:paraId="6442F2BF" w14:textId="77777777" w:rsidR="00F5580B" w:rsidRPr="00057B24" w:rsidRDefault="00F5580B" w:rsidP="00F5580B">
      <w:pPr>
        <w:jc w:val="center"/>
        <w:rPr>
          <w:color w:val="575756"/>
          <w:sz w:val="36"/>
          <w:lang w:eastAsia="zh-CN" w:bidi="hi-IN"/>
        </w:rPr>
      </w:pPr>
    </w:p>
    <w:p w14:paraId="7767641F" w14:textId="77777777" w:rsidR="00F5580B" w:rsidRPr="00057B24" w:rsidRDefault="00F5580B" w:rsidP="00F5580B">
      <w:pPr>
        <w:jc w:val="center"/>
        <w:rPr>
          <w:color w:val="575756"/>
          <w:sz w:val="36"/>
          <w:lang w:eastAsia="zh-CN" w:bidi="hi-IN"/>
        </w:rPr>
      </w:pPr>
    </w:p>
    <w:p w14:paraId="5478F830" w14:textId="77777777" w:rsidR="00F5580B" w:rsidRPr="00057B24" w:rsidRDefault="00F5580B" w:rsidP="00F5580B">
      <w:pPr>
        <w:jc w:val="center"/>
        <w:rPr>
          <w:color w:val="575756"/>
          <w:sz w:val="36"/>
          <w:lang w:eastAsia="zh-CN" w:bidi="hi-IN"/>
        </w:rPr>
      </w:pPr>
      <w:r w:rsidRPr="00057B24">
        <w:rPr>
          <w:noProof/>
          <w:color w:val="575756"/>
        </w:rPr>
        <w:drawing>
          <wp:inline distT="0" distB="0" distL="0" distR="0" wp14:anchorId="3DF16910" wp14:editId="71586C71">
            <wp:extent cx="1702570" cy="679322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2596" cy="68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63E40" w14:textId="3C34FFB1" w:rsidR="00F5580B" w:rsidRDefault="00F5580B" w:rsidP="00F5580B">
      <w:pPr>
        <w:jc w:val="center"/>
        <w:rPr>
          <w:color w:val="575756"/>
          <w:sz w:val="36"/>
          <w:lang w:eastAsia="zh-CN" w:bidi="hi-IN"/>
        </w:rPr>
      </w:pPr>
    </w:p>
    <w:p w14:paraId="5841FE32" w14:textId="77777777" w:rsidR="00F5580B" w:rsidRPr="00057B24" w:rsidRDefault="00F5580B" w:rsidP="00F5580B">
      <w:pPr>
        <w:jc w:val="center"/>
        <w:rPr>
          <w:color w:val="575756"/>
          <w:sz w:val="36"/>
          <w:lang w:eastAsia="zh-CN" w:bidi="hi-IN"/>
        </w:rPr>
      </w:pPr>
    </w:p>
    <w:p w14:paraId="191EFDE9" w14:textId="77777777" w:rsidR="00F5580B" w:rsidRPr="00057B24" w:rsidRDefault="00F5580B" w:rsidP="00F5580B">
      <w:pPr>
        <w:jc w:val="center"/>
        <w:rPr>
          <w:color w:val="575756"/>
          <w:sz w:val="36"/>
          <w:lang w:eastAsia="zh-CN" w:bidi="hi-IN"/>
        </w:rPr>
      </w:pPr>
    </w:p>
    <w:p w14:paraId="54FF9342" w14:textId="77777777" w:rsidR="00F5580B" w:rsidRPr="00057B24" w:rsidRDefault="00F5580B" w:rsidP="00F5580B">
      <w:pPr>
        <w:jc w:val="center"/>
        <w:rPr>
          <w:color w:val="575756"/>
          <w:sz w:val="36"/>
          <w:lang w:eastAsia="zh-CN" w:bidi="hi-IN"/>
        </w:rPr>
      </w:pPr>
    </w:p>
    <w:p w14:paraId="6BC12CFB" w14:textId="77777777" w:rsidR="00F5580B" w:rsidRPr="00057B24" w:rsidRDefault="00F5580B" w:rsidP="00F5580B">
      <w:pPr>
        <w:jc w:val="center"/>
        <w:rPr>
          <w:color w:val="575756"/>
          <w:sz w:val="36"/>
          <w:lang w:eastAsia="zh-CN" w:bidi="hi-IN"/>
        </w:rPr>
      </w:pPr>
    </w:p>
    <w:p w14:paraId="6CE78980" w14:textId="77777777" w:rsidR="00F5580B" w:rsidRPr="00057B24" w:rsidRDefault="00F5580B" w:rsidP="00F5580B">
      <w:pPr>
        <w:jc w:val="center"/>
        <w:rPr>
          <w:color w:val="575756"/>
          <w:sz w:val="36"/>
          <w:lang w:eastAsia="zh-CN" w:bidi="hi-IN"/>
        </w:rPr>
      </w:pPr>
    </w:p>
    <w:p w14:paraId="0992D822" w14:textId="77777777" w:rsidR="00F5580B" w:rsidRPr="00057B24" w:rsidRDefault="00F5580B" w:rsidP="00F5580B">
      <w:pPr>
        <w:jc w:val="center"/>
        <w:rPr>
          <w:color w:val="575756"/>
          <w:sz w:val="36"/>
          <w:lang w:eastAsia="zh-CN" w:bidi="hi-IN"/>
        </w:rPr>
      </w:pPr>
    </w:p>
    <w:p w14:paraId="617A41BA" w14:textId="77777777" w:rsidR="00F5580B" w:rsidRPr="00057B24" w:rsidRDefault="00F5580B" w:rsidP="00F5580B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r w:rsidRPr="00057B24">
        <w:rPr>
          <w:rFonts w:asciiTheme="minorHAnsi" w:hAnsiTheme="minorHAnsi" w:cstheme="minorHAnsi"/>
          <w:b/>
          <w:color w:val="575756"/>
          <w:sz w:val="22"/>
          <w:szCs w:val="22"/>
        </w:rPr>
        <w:t>Verze</w:t>
      </w:r>
    </w:p>
    <w:p w14:paraId="2A38714F" w14:textId="6E949686" w:rsidR="00F5580B" w:rsidRPr="00057B24" w:rsidRDefault="00F5580B" w:rsidP="00F5580B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bookmarkStart w:id="2" w:name="_GoBack"/>
      <w:bookmarkEnd w:id="2"/>
      <w:r w:rsidRPr="00F5580B">
        <w:rPr>
          <w:rFonts w:asciiTheme="minorHAnsi" w:hAnsiTheme="minorHAnsi" w:cstheme="minorHAnsi"/>
          <w:b/>
          <w:color w:val="575756"/>
          <w:sz w:val="22"/>
          <w:szCs w:val="22"/>
        </w:rPr>
        <w:t xml:space="preserve">Teleangiektázie </w:t>
      </w:r>
      <w:r w:rsidRPr="00057B24">
        <w:rPr>
          <w:rFonts w:asciiTheme="minorHAnsi" w:hAnsiTheme="minorHAnsi" w:cstheme="minorHAnsi"/>
          <w:b/>
          <w:color w:val="575756"/>
          <w:sz w:val="22"/>
          <w:szCs w:val="22"/>
        </w:rPr>
        <w:t>2019/01</w:t>
      </w:r>
      <w:r w:rsidR="003B286E"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CZ</w:t>
      </w:r>
    </w:p>
    <w:p w14:paraId="525FBD63" w14:textId="77777777" w:rsidR="00F5580B" w:rsidRDefault="00F5580B" w:rsidP="00F5580B">
      <w:pPr>
        <w:rPr>
          <w:rFonts w:asciiTheme="minorHAnsi" w:eastAsia="SimSun" w:hAnsiTheme="minorHAnsi" w:cstheme="minorHAnsi"/>
          <w:color w:val="808080" w:themeColor="background1" w:themeShade="80"/>
          <w:kern w:val="3"/>
          <w:sz w:val="22"/>
          <w:szCs w:val="22"/>
          <w:lang w:eastAsia="zh-CN" w:bidi="hi-IN"/>
        </w:rPr>
      </w:pP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br w:type="page"/>
      </w:r>
    </w:p>
    <w:bookmarkEnd w:id="1"/>
    <w:p w14:paraId="58ADD1ED" w14:textId="77777777" w:rsidR="00F5580B" w:rsidRPr="00F5580B" w:rsidRDefault="00F5580B" w:rsidP="00F5580B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  <w:r w:rsidRPr="00F5580B">
        <w:rPr>
          <w:rFonts w:asciiTheme="minorHAnsi" w:hAnsiTheme="minorHAnsi" w:cstheme="minorHAnsi"/>
          <w:color w:val="575756"/>
          <w:sz w:val="22"/>
          <w:szCs w:val="22"/>
        </w:rPr>
        <w:lastRenderedPageBreak/>
        <w:t>Nejdříve vyhodnotíme, zda se na kůži nachází opravdu teleangiektázie (tedy lokalizované nahromadění dilatovaných drobných cév, kapilár či žilek) a ne zánětlivé změny barvy kůže nebo jiné onemocnění kůže.</w:t>
      </w:r>
    </w:p>
    <w:p w14:paraId="1F5B65B0" w14:textId="77777777" w:rsidR="00F5580B" w:rsidRPr="00F5580B" w:rsidRDefault="00F5580B" w:rsidP="00F5580B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  <w:r w:rsidRPr="00F5580B">
        <w:rPr>
          <w:rFonts w:asciiTheme="minorHAnsi" w:hAnsiTheme="minorHAnsi" w:cstheme="minorHAnsi"/>
          <w:color w:val="575756"/>
          <w:sz w:val="22"/>
          <w:szCs w:val="22"/>
        </w:rPr>
        <w:t xml:space="preserve">Ověříme, že se nejedná o maligní nebo </w:t>
      </w:r>
      <w:proofErr w:type="spellStart"/>
      <w:r w:rsidRPr="00F5580B">
        <w:rPr>
          <w:rFonts w:asciiTheme="minorHAnsi" w:hAnsiTheme="minorHAnsi" w:cstheme="minorHAnsi"/>
          <w:color w:val="575756"/>
          <w:sz w:val="22"/>
          <w:szCs w:val="22"/>
        </w:rPr>
        <w:t>premaligní</w:t>
      </w:r>
      <w:proofErr w:type="spellEnd"/>
      <w:r w:rsidRPr="00F5580B">
        <w:rPr>
          <w:rFonts w:asciiTheme="minorHAnsi" w:hAnsiTheme="minorHAnsi" w:cstheme="minorHAnsi"/>
          <w:color w:val="575756"/>
          <w:sz w:val="22"/>
          <w:szCs w:val="22"/>
        </w:rPr>
        <w:t xml:space="preserve"> projev. Důležité je zaměřit se na diferenciální diagnostiku </w:t>
      </w:r>
      <w:proofErr w:type="spellStart"/>
      <w:r w:rsidRPr="00F5580B">
        <w:rPr>
          <w:rFonts w:asciiTheme="minorHAnsi" w:hAnsiTheme="minorHAnsi" w:cstheme="minorHAnsi"/>
          <w:color w:val="575756"/>
          <w:sz w:val="22"/>
          <w:szCs w:val="22"/>
        </w:rPr>
        <w:t>basaliomu</w:t>
      </w:r>
      <w:proofErr w:type="spellEnd"/>
      <w:r w:rsidRPr="00F5580B">
        <w:rPr>
          <w:rFonts w:asciiTheme="minorHAnsi" w:hAnsiTheme="minorHAnsi" w:cstheme="minorHAnsi"/>
          <w:color w:val="575756"/>
          <w:sz w:val="22"/>
          <w:szCs w:val="22"/>
        </w:rPr>
        <w:t xml:space="preserve">, </w:t>
      </w:r>
      <w:proofErr w:type="spellStart"/>
      <w:r w:rsidRPr="00F5580B">
        <w:rPr>
          <w:rFonts w:asciiTheme="minorHAnsi" w:hAnsiTheme="minorHAnsi" w:cstheme="minorHAnsi"/>
          <w:color w:val="575756"/>
          <w:sz w:val="22"/>
          <w:szCs w:val="22"/>
        </w:rPr>
        <w:t>spinocelulárního</w:t>
      </w:r>
      <w:proofErr w:type="spellEnd"/>
      <w:r w:rsidRPr="00F5580B">
        <w:rPr>
          <w:rFonts w:asciiTheme="minorHAnsi" w:hAnsiTheme="minorHAnsi" w:cstheme="minorHAnsi"/>
          <w:color w:val="575756"/>
          <w:sz w:val="22"/>
          <w:szCs w:val="22"/>
        </w:rPr>
        <w:t xml:space="preserve"> karcinomu a melanomu.</w:t>
      </w:r>
    </w:p>
    <w:p w14:paraId="1058DCB1" w14:textId="159DE4AB" w:rsidR="00F5580B" w:rsidRDefault="00F5580B" w:rsidP="00F5580B">
      <w:pPr>
        <w:rPr>
          <w:rFonts w:cstheme="minorHAnsi"/>
          <w:b/>
          <w:color w:val="575756"/>
          <w:lang w:val="en-US"/>
        </w:rPr>
      </w:pPr>
    </w:p>
    <w:p w14:paraId="655A28DE" w14:textId="77777777" w:rsidR="00F5580B" w:rsidRPr="00F5580B" w:rsidRDefault="00F5580B" w:rsidP="00F5580B">
      <w:pPr>
        <w:rPr>
          <w:rFonts w:cstheme="minorHAnsi"/>
          <w:b/>
          <w:color w:val="575756"/>
          <w:lang w:val="en-US"/>
        </w:rPr>
      </w:pPr>
    </w:p>
    <w:p w14:paraId="7353B6FD" w14:textId="77777777" w:rsidR="00F5580B" w:rsidRPr="00722431" w:rsidRDefault="00F5580B" w:rsidP="00F5580B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bookmarkStart w:id="3" w:name="_Hlk1465388"/>
      <w:bookmarkStart w:id="4" w:name="_Hlk1464412"/>
      <w:bookmarkStart w:id="5" w:name="_Hlk1469384"/>
      <w:r w:rsidRPr="00722431">
        <w:rPr>
          <w:rFonts w:asciiTheme="minorHAnsi" w:hAnsiTheme="minorHAnsi" w:cstheme="minorHAnsi"/>
          <w:color w:val="40C0F0"/>
          <w:lang w:val="en-US"/>
        </w:rPr>
        <w:t>POSTUP PŘED OŠETŘENÍM</w:t>
      </w:r>
    </w:p>
    <w:p w14:paraId="6D9FFCCC" w14:textId="77777777" w:rsidR="00F5580B" w:rsidRPr="00057B24" w:rsidRDefault="00F5580B" w:rsidP="00F5580B">
      <w:pPr>
        <w:rPr>
          <w:rFonts w:cstheme="minorHAnsi"/>
          <w:b/>
          <w:color w:val="575756"/>
          <w:lang w:val="en-US"/>
        </w:rPr>
      </w:pPr>
      <w:bookmarkStart w:id="6" w:name="_Hlk1468128"/>
    </w:p>
    <w:p w14:paraId="2DB205BD" w14:textId="77777777" w:rsidR="00F5580B" w:rsidRPr="00057B24" w:rsidRDefault="00F5580B" w:rsidP="00F5580B">
      <w:pPr>
        <w:pStyle w:val="Odstavecseseznamem"/>
        <w:numPr>
          <w:ilvl w:val="0"/>
          <w:numId w:val="24"/>
        </w:numPr>
        <w:spacing w:after="0" w:line="240" w:lineRule="auto"/>
        <w:rPr>
          <w:rFonts w:cstheme="minorHAnsi"/>
          <w:b/>
          <w:color w:val="575756"/>
          <w:lang w:val="en-US"/>
        </w:rPr>
      </w:pPr>
      <w:proofErr w:type="spellStart"/>
      <w:r w:rsidRPr="00057B24">
        <w:rPr>
          <w:rFonts w:cstheme="minorHAnsi"/>
          <w:b/>
          <w:color w:val="575756"/>
          <w:lang w:val="en-US"/>
        </w:rPr>
        <w:t>Informace</w:t>
      </w:r>
      <w:proofErr w:type="spellEnd"/>
      <w:r w:rsidRPr="00057B24">
        <w:rPr>
          <w:rFonts w:cstheme="minorHAnsi"/>
          <w:b/>
          <w:color w:val="575756"/>
          <w:lang w:val="en-US"/>
        </w:rPr>
        <w:t xml:space="preserve"> o </w:t>
      </w:r>
      <w:proofErr w:type="spellStart"/>
      <w:r w:rsidRPr="00057B24">
        <w:rPr>
          <w:rFonts w:cstheme="minorHAnsi"/>
          <w:b/>
          <w:color w:val="575756"/>
          <w:lang w:val="en-US"/>
        </w:rPr>
        <w:t>kontraindikacích</w:t>
      </w:r>
      <w:proofErr w:type="spellEnd"/>
    </w:p>
    <w:p w14:paraId="2192DF3B" w14:textId="77777777" w:rsidR="00F5580B" w:rsidRPr="00057B24" w:rsidRDefault="00F5580B" w:rsidP="00F5580B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057B24">
        <w:rPr>
          <w:rFonts w:cstheme="minorHAnsi"/>
          <w:color w:val="575756"/>
          <w:lang w:val="en-US"/>
        </w:rPr>
        <w:t>Před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zákrokem</w:t>
      </w:r>
      <w:proofErr w:type="spellEnd"/>
      <w:r w:rsidRPr="00057B24">
        <w:rPr>
          <w:rFonts w:cstheme="minorHAnsi"/>
          <w:color w:val="575756"/>
          <w:lang w:val="en-US"/>
        </w:rPr>
        <w:t xml:space="preserve"> je </w:t>
      </w:r>
      <w:proofErr w:type="spellStart"/>
      <w:r w:rsidRPr="00057B24">
        <w:rPr>
          <w:rFonts w:cstheme="minorHAnsi"/>
          <w:color w:val="575756"/>
          <w:lang w:val="en-US"/>
        </w:rPr>
        <w:t>nezbytné</w:t>
      </w:r>
      <w:proofErr w:type="spellEnd"/>
      <w:r w:rsidRPr="00057B24">
        <w:rPr>
          <w:rFonts w:cstheme="minorHAnsi"/>
          <w:color w:val="575756"/>
          <w:lang w:val="en-US"/>
        </w:rPr>
        <w:t xml:space="preserve"> se </w:t>
      </w:r>
      <w:proofErr w:type="spellStart"/>
      <w:r w:rsidRPr="00057B24">
        <w:rPr>
          <w:rFonts w:cstheme="minorHAnsi"/>
          <w:color w:val="575756"/>
          <w:lang w:val="en-US"/>
        </w:rPr>
        <w:t>informovat</w:t>
      </w:r>
      <w:proofErr w:type="spellEnd"/>
      <w:r w:rsidRPr="00057B24">
        <w:rPr>
          <w:rFonts w:cstheme="minorHAnsi"/>
          <w:color w:val="575756"/>
          <w:lang w:val="en-US"/>
        </w:rPr>
        <w:t xml:space="preserve"> o </w:t>
      </w:r>
      <w:proofErr w:type="spellStart"/>
      <w:r w:rsidRPr="00057B24">
        <w:rPr>
          <w:rFonts w:cstheme="minorHAnsi"/>
          <w:color w:val="575756"/>
          <w:lang w:val="en-US"/>
        </w:rPr>
        <w:t>případných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kontraindikacích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které</w:t>
      </w:r>
      <w:proofErr w:type="spellEnd"/>
      <w:r w:rsidRPr="00057B24">
        <w:rPr>
          <w:rFonts w:cstheme="minorHAnsi"/>
          <w:color w:val="575756"/>
          <w:lang w:val="en-US"/>
        </w:rPr>
        <w:t xml:space="preserve"> by </w:t>
      </w:r>
      <w:proofErr w:type="spellStart"/>
      <w:r w:rsidRPr="00057B24">
        <w:rPr>
          <w:rFonts w:cstheme="minorHAnsi"/>
          <w:color w:val="575756"/>
          <w:lang w:val="en-US"/>
        </w:rPr>
        <w:t>ošetření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vylučovaly</w:t>
      </w:r>
      <w:proofErr w:type="spellEnd"/>
      <w:r w:rsidRPr="00057B24">
        <w:rPr>
          <w:rFonts w:cstheme="minorHAnsi"/>
          <w:color w:val="575756"/>
          <w:lang w:val="en-US"/>
        </w:rPr>
        <w:t xml:space="preserve"> (</w:t>
      </w:r>
      <w:proofErr w:type="spellStart"/>
      <w:r w:rsidRPr="00057B24">
        <w:rPr>
          <w:rFonts w:cstheme="minorHAnsi"/>
          <w:color w:val="575756"/>
          <w:lang w:val="en-US"/>
        </w:rPr>
        <w:t>kardiostimulátor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holterovský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měřič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jiný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implantovaný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elektrický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přístroj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epilepsie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těhotenství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přítomnost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kovových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náhrad</w:t>
      </w:r>
      <w:proofErr w:type="spellEnd"/>
      <w:r w:rsidRPr="00057B24">
        <w:rPr>
          <w:rFonts w:cstheme="minorHAnsi"/>
          <w:color w:val="575756"/>
          <w:lang w:val="en-US"/>
        </w:rPr>
        <w:t xml:space="preserve"> v </w:t>
      </w:r>
      <w:proofErr w:type="spellStart"/>
      <w:r w:rsidRPr="00057B24">
        <w:rPr>
          <w:rFonts w:cstheme="minorHAnsi"/>
          <w:color w:val="575756"/>
          <w:lang w:val="en-US"/>
        </w:rPr>
        <w:t>místě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ošetření</w:t>
      </w:r>
      <w:proofErr w:type="spellEnd"/>
      <w:r w:rsidRPr="00057B24">
        <w:rPr>
          <w:rFonts w:cstheme="minorHAnsi"/>
          <w:color w:val="575756"/>
          <w:lang w:val="en-US"/>
        </w:rPr>
        <w:t>)</w:t>
      </w:r>
    </w:p>
    <w:p w14:paraId="1A8A9D6C" w14:textId="77777777" w:rsidR="00F5580B" w:rsidRPr="00057B24" w:rsidRDefault="00F5580B" w:rsidP="00F5580B">
      <w:pPr>
        <w:rPr>
          <w:rFonts w:cstheme="minorHAnsi"/>
          <w:b/>
          <w:color w:val="575756"/>
          <w:lang w:val="en-US"/>
        </w:rPr>
      </w:pPr>
    </w:p>
    <w:bookmarkEnd w:id="3"/>
    <w:bookmarkEnd w:id="6"/>
    <w:p w14:paraId="52C5FA8C" w14:textId="77777777" w:rsidR="00F5580B" w:rsidRPr="00057B24" w:rsidRDefault="00F5580B" w:rsidP="00F5580B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cstheme="minorHAnsi"/>
          <w:b/>
          <w:color w:val="575756"/>
          <w:lang w:val="en-US"/>
        </w:rPr>
      </w:pPr>
      <w:proofErr w:type="spellStart"/>
      <w:r w:rsidRPr="00057B24">
        <w:rPr>
          <w:rFonts w:cstheme="minorHAnsi"/>
          <w:b/>
          <w:color w:val="575756"/>
          <w:lang w:val="en-US"/>
        </w:rPr>
        <w:t>Vyšetření</w:t>
      </w:r>
      <w:proofErr w:type="spellEnd"/>
      <w:r w:rsidRPr="00057B24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b/>
          <w:color w:val="575756"/>
          <w:lang w:val="en-US"/>
        </w:rPr>
        <w:t>léze</w:t>
      </w:r>
      <w:proofErr w:type="spellEnd"/>
    </w:p>
    <w:bookmarkEnd w:id="4"/>
    <w:p w14:paraId="10299D30" w14:textId="77777777" w:rsidR="00F5580B" w:rsidRPr="00057B24" w:rsidRDefault="00F5580B" w:rsidP="00F5580B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057B24">
        <w:rPr>
          <w:rFonts w:cstheme="minorHAnsi"/>
          <w:color w:val="575756"/>
          <w:lang w:val="en-US"/>
        </w:rPr>
        <w:t>Zhodnotíme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charakter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afekce</w:t>
      </w:r>
      <w:proofErr w:type="spellEnd"/>
    </w:p>
    <w:p w14:paraId="277FE320" w14:textId="77777777" w:rsidR="00F5580B" w:rsidRPr="00057B24" w:rsidRDefault="00F5580B" w:rsidP="00F5580B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057B24">
        <w:rPr>
          <w:rFonts w:cstheme="minorHAnsi"/>
          <w:color w:val="575756"/>
          <w:lang w:val="en-US"/>
        </w:rPr>
        <w:t>Zkontrolujeme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stav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kůže</w:t>
      </w:r>
      <w:proofErr w:type="spellEnd"/>
    </w:p>
    <w:bookmarkEnd w:id="5"/>
    <w:p w14:paraId="3CBC5F77" w14:textId="77777777" w:rsidR="00F5580B" w:rsidRPr="00F5580B" w:rsidRDefault="00F5580B" w:rsidP="00F5580B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proofErr w:type="spellStart"/>
      <w:r w:rsidRPr="00F5580B">
        <w:rPr>
          <w:rFonts w:cstheme="minorHAnsi"/>
          <w:color w:val="575756"/>
          <w:lang w:val="en-US"/>
        </w:rPr>
        <w:t>Mezi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indikované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stavy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poté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zařadíme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pacienty</w:t>
      </w:r>
      <w:proofErr w:type="spellEnd"/>
      <w:r w:rsidRPr="00F5580B">
        <w:rPr>
          <w:rFonts w:cstheme="minorHAnsi"/>
          <w:color w:val="575756"/>
          <w:lang w:val="en-US"/>
        </w:rPr>
        <w:t xml:space="preserve"> s </w:t>
      </w:r>
      <w:proofErr w:type="spellStart"/>
      <w:r w:rsidRPr="00F5580B">
        <w:rPr>
          <w:rFonts w:cstheme="minorHAnsi"/>
          <w:color w:val="575756"/>
          <w:lang w:val="en-US"/>
        </w:rPr>
        <w:t>teleangiektáziemi</w:t>
      </w:r>
      <w:proofErr w:type="spellEnd"/>
    </w:p>
    <w:p w14:paraId="21A73CDD" w14:textId="77777777" w:rsidR="00F5580B" w:rsidRPr="00F5580B" w:rsidRDefault="00F5580B" w:rsidP="00F5580B">
      <w:pPr>
        <w:rPr>
          <w:rFonts w:cstheme="minorHAnsi"/>
          <w:b/>
          <w:color w:val="575756"/>
          <w:lang w:val="en-US"/>
        </w:rPr>
      </w:pPr>
    </w:p>
    <w:p w14:paraId="27D69B97" w14:textId="4EA97A0B" w:rsidR="00F5580B" w:rsidRPr="00F5580B" w:rsidRDefault="00F5580B" w:rsidP="00F5580B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cstheme="minorHAnsi"/>
          <w:b/>
          <w:color w:val="575756"/>
          <w:lang w:val="en-US"/>
        </w:rPr>
      </w:pPr>
      <w:proofErr w:type="spellStart"/>
      <w:r w:rsidRPr="00F5580B">
        <w:rPr>
          <w:rFonts w:cstheme="minorHAnsi"/>
          <w:b/>
          <w:color w:val="575756"/>
          <w:lang w:val="en-US"/>
        </w:rPr>
        <w:t>Dezinfekce</w:t>
      </w:r>
      <w:proofErr w:type="spellEnd"/>
      <w:r w:rsidRPr="00F5580B">
        <w:rPr>
          <w:rFonts w:cstheme="minorHAnsi"/>
          <w:b/>
          <w:color w:val="575756"/>
          <w:lang w:val="en-US"/>
        </w:rPr>
        <w:t xml:space="preserve"> a </w:t>
      </w:r>
      <w:proofErr w:type="spellStart"/>
      <w:r w:rsidRPr="00F5580B">
        <w:rPr>
          <w:rFonts w:cstheme="minorHAnsi"/>
          <w:b/>
          <w:color w:val="575756"/>
          <w:lang w:val="en-US"/>
        </w:rPr>
        <w:t>aplikace</w:t>
      </w:r>
      <w:proofErr w:type="spellEnd"/>
      <w:r w:rsidRPr="00F5580B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b/>
          <w:color w:val="575756"/>
          <w:lang w:val="en-US"/>
        </w:rPr>
        <w:t>lokální</w:t>
      </w:r>
      <w:proofErr w:type="spellEnd"/>
      <w:r w:rsidRPr="00F5580B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b/>
          <w:color w:val="575756"/>
          <w:lang w:val="en-US"/>
        </w:rPr>
        <w:t>anestezie</w:t>
      </w:r>
      <w:proofErr w:type="spellEnd"/>
      <w:r w:rsidRPr="00F5580B">
        <w:rPr>
          <w:rFonts w:cstheme="minorHAnsi"/>
          <w:b/>
          <w:color w:val="575756"/>
          <w:lang w:val="en-US"/>
        </w:rPr>
        <w:t xml:space="preserve"> </w:t>
      </w:r>
    </w:p>
    <w:p w14:paraId="6F1BB742" w14:textId="77777777" w:rsidR="00F5580B" w:rsidRPr="00F5580B" w:rsidRDefault="00F5580B" w:rsidP="00F5580B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F5580B">
        <w:rPr>
          <w:rFonts w:cstheme="minorHAnsi"/>
          <w:color w:val="575756"/>
          <w:lang w:val="en-US"/>
        </w:rPr>
        <w:t>Odstraněníme</w:t>
      </w:r>
      <w:proofErr w:type="spellEnd"/>
      <w:r w:rsidRPr="00F5580B">
        <w:rPr>
          <w:rFonts w:cstheme="minorHAnsi"/>
          <w:color w:val="575756"/>
          <w:lang w:val="en-US"/>
        </w:rPr>
        <w:t xml:space="preserve"> make-up</w:t>
      </w:r>
    </w:p>
    <w:p w14:paraId="15526327" w14:textId="6DC43575" w:rsidR="00F5580B" w:rsidRPr="00F5580B" w:rsidRDefault="00F5580B" w:rsidP="00F5580B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F5580B">
        <w:rPr>
          <w:rFonts w:cstheme="minorHAnsi"/>
          <w:color w:val="575756"/>
          <w:lang w:val="en-US"/>
        </w:rPr>
        <w:t>Provedeme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řádnou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dezinfekci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kůže</w:t>
      </w:r>
      <w:proofErr w:type="spellEnd"/>
      <w:r w:rsidRPr="00F5580B">
        <w:rPr>
          <w:rFonts w:cstheme="minorHAnsi"/>
          <w:color w:val="575756"/>
          <w:lang w:val="en-US"/>
        </w:rPr>
        <w:t xml:space="preserve"> (</w:t>
      </w:r>
      <w:proofErr w:type="spellStart"/>
      <w:r w:rsidRPr="00F5580B">
        <w:rPr>
          <w:rFonts w:cstheme="minorHAnsi"/>
          <w:color w:val="575756"/>
          <w:lang w:val="en-US"/>
        </w:rPr>
        <w:t>vzhledem</w:t>
      </w:r>
      <w:proofErr w:type="spellEnd"/>
      <w:r w:rsidRPr="00F5580B">
        <w:rPr>
          <w:rFonts w:cstheme="minorHAnsi"/>
          <w:color w:val="575756"/>
          <w:lang w:val="en-US"/>
        </w:rPr>
        <w:t xml:space="preserve"> k </w:t>
      </w:r>
      <w:proofErr w:type="spellStart"/>
      <w:r w:rsidRPr="00F5580B">
        <w:rPr>
          <w:rFonts w:cstheme="minorHAnsi"/>
          <w:color w:val="575756"/>
          <w:lang w:val="en-US"/>
        </w:rPr>
        <w:t>tomu</w:t>
      </w:r>
      <w:proofErr w:type="spellEnd"/>
      <w:r w:rsidRPr="00F5580B">
        <w:rPr>
          <w:rFonts w:cstheme="minorHAnsi"/>
          <w:color w:val="575756"/>
          <w:lang w:val="en-US"/>
        </w:rPr>
        <w:t xml:space="preserve">, </w:t>
      </w:r>
      <w:proofErr w:type="spellStart"/>
      <w:r w:rsidRPr="00F5580B">
        <w:rPr>
          <w:rFonts w:cstheme="minorHAnsi"/>
          <w:color w:val="575756"/>
          <w:lang w:val="en-US"/>
        </w:rPr>
        <w:t>že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přístroj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r w:rsidR="00427BE1" w:rsidRPr="00427BE1">
        <w:rPr>
          <w:rFonts w:cstheme="minorHAnsi"/>
          <w:color w:val="575756"/>
          <w:lang w:val="en-US"/>
        </w:rPr>
        <w:t>JETT PLASMA LIFT MEDICAL</w:t>
      </w:r>
      <w:r w:rsidR="00427BE1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pracuje</w:t>
      </w:r>
      <w:proofErr w:type="spellEnd"/>
      <w:r w:rsidRPr="00F5580B">
        <w:rPr>
          <w:rFonts w:cstheme="minorHAnsi"/>
          <w:color w:val="575756"/>
          <w:lang w:val="en-US"/>
        </w:rPr>
        <w:t xml:space="preserve"> s </w:t>
      </w:r>
      <w:proofErr w:type="spellStart"/>
      <w:r w:rsidRPr="00F5580B">
        <w:rPr>
          <w:rFonts w:cstheme="minorHAnsi"/>
          <w:color w:val="575756"/>
          <w:lang w:val="en-US"/>
        </w:rPr>
        <w:t>elektrickou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energií</w:t>
      </w:r>
      <w:proofErr w:type="spellEnd"/>
      <w:r w:rsidRPr="00F5580B">
        <w:rPr>
          <w:rFonts w:cstheme="minorHAnsi"/>
          <w:color w:val="575756"/>
          <w:lang w:val="en-US"/>
        </w:rPr>
        <w:t xml:space="preserve">, </w:t>
      </w:r>
      <w:proofErr w:type="spellStart"/>
      <w:r w:rsidRPr="00F5580B">
        <w:rPr>
          <w:rFonts w:cstheme="minorHAnsi"/>
          <w:color w:val="575756"/>
          <w:lang w:val="en-US"/>
        </w:rPr>
        <w:t>doporučujeme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bezalkoholový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dezinfekční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přípravek</w:t>
      </w:r>
      <w:proofErr w:type="spellEnd"/>
      <w:r w:rsidRPr="00F5580B">
        <w:rPr>
          <w:rFonts w:cstheme="minorHAnsi"/>
          <w:color w:val="575756"/>
          <w:lang w:val="en-US"/>
        </w:rPr>
        <w:t>)</w:t>
      </w:r>
    </w:p>
    <w:p w14:paraId="14B29288" w14:textId="77777777" w:rsidR="00F5580B" w:rsidRPr="00F5580B" w:rsidRDefault="00F5580B" w:rsidP="00F5580B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F5580B">
        <w:rPr>
          <w:rFonts w:cstheme="minorHAnsi"/>
          <w:color w:val="575756"/>
          <w:lang w:val="en-US"/>
        </w:rPr>
        <w:t>Aplikace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anestezie</w:t>
      </w:r>
      <w:proofErr w:type="spellEnd"/>
      <w:r w:rsidRPr="00F5580B">
        <w:rPr>
          <w:rFonts w:cstheme="minorHAnsi"/>
          <w:color w:val="575756"/>
          <w:lang w:val="en-US"/>
        </w:rPr>
        <w:t>:</w:t>
      </w:r>
    </w:p>
    <w:p w14:paraId="21AC2A33" w14:textId="77777777" w:rsidR="00F5580B" w:rsidRPr="00F5580B" w:rsidRDefault="00F5580B" w:rsidP="00F5580B">
      <w:pPr>
        <w:pStyle w:val="Odstavecseseznamem"/>
        <w:numPr>
          <w:ilvl w:val="2"/>
          <w:numId w:val="1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F5580B">
        <w:rPr>
          <w:rFonts w:cstheme="minorHAnsi"/>
          <w:color w:val="575756"/>
          <w:lang w:val="en-US"/>
        </w:rPr>
        <w:t xml:space="preserve">V </w:t>
      </w:r>
      <w:proofErr w:type="spellStart"/>
      <w:r w:rsidRPr="00F5580B">
        <w:rPr>
          <w:rFonts w:cstheme="minorHAnsi"/>
          <w:color w:val="575756"/>
          <w:lang w:val="en-US"/>
        </w:rPr>
        <w:t>případě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malých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lézí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aplikujeme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anestezii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ve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formě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znecitlivujícího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krému</w:t>
      </w:r>
      <w:proofErr w:type="spellEnd"/>
      <w:r w:rsidRPr="00F5580B">
        <w:rPr>
          <w:rFonts w:cstheme="minorHAnsi"/>
          <w:color w:val="575756"/>
          <w:lang w:val="en-US"/>
        </w:rPr>
        <w:t xml:space="preserve"> s </w:t>
      </w:r>
      <w:proofErr w:type="spellStart"/>
      <w:r w:rsidRPr="00F5580B">
        <w:rPr>
          <w:rFonts w:cstheme="minorHAnsi"/>
          <w:color w:val="575756"/>
          <w:lang w:val="en-US"/>
        </w:rPr>
        <w:t>minimálním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obsahem</w:t>
      </w:r>
      <w:proofErr w:type="spellEnd"/>
      <w:r w:rsidRPr="00F5580B">
        <w:rPr>
          <w:rFonts w:cstheme="minorHAnsi"/>
          <w:color w:val="575756"/>
          <w:lang w:val="en-US"/>
        </w:rPr>
        <w:t xml:space="preserve"> 5% </w:t>
      </w:r>
      <w:proofErr w:type="spellStart"/>
      <w:r w:rsidRPr="00F5580B">
        <w:rPr>
          <w:rFonts w:cstheme="minorHAnsi"/>
          <w:color w:val="575756"/>
          <w:lang w:val="en-US"/>
        </w:rPr>
        <w:t>Lidocainu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nebo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Tetracainu</w:t>
      </w:r>
      <w:proofErr w:type="spellEnd"/>
      <w:r w:rsidRPr="00F5580B">
        <w:rPr>
          <w:rFonts w:cstheme="minorHAnsi"/>
          <w:color w:val="575756"/>
          <w:lang w:val="en-US"/>
        </w:rPr>
        <w:t xml:space="preserve"> (</w:t>
      </w:r>
      <w:proofErr w:type="spellStart"/>
      <w:r w:rsidRPr="00F5580B">
        <w:rPr>
          <w:rFonts w:cstheme="minorHAnsi"/>
          <w:color w:val="575756"/>
          <w:lang w:val="en-US"/>
        </w:rPr>
        <w:t>např</w:t>
      </w:r>
      <w:proofErr w:type="spellEnd"/>
      <w:r w:rsidRPr="00F5580B">
        <w:rPr>
          <w:rFonts w:cstheme="minorHAnsi"/>
          <w:color w:val="575756"/>
          <w:lang w:val="en-US"/>
        </w:rPr>
        <w:t xml:space="preserve">: </w:t>
      </w:r>
      <w:proofErr w:type="spellStart"/>
      <w:r w:rsidRPr="00F5580B">
        <w:rPr>
          <w:rFonts w:cstheme="minorHAnsi"/>
          <w:color w:val="575756"/>
          <w:lang w:val="en-US"/>
        </w:rPr>
        <w:t>Emla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krém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nebo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Lidocain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emulgel</w:t>
      </w:r>
      <w:proofErr w:type="spellEnd"/>
      <w:r w:rsidRPr="00F5580B">
        <w:rPr>
          <w:rFonts w:cstheme="minorHAnsi"/>
          <w:color w:val="575756"/>
          <w:lang w:val="en-US"/>
        </w:rPr>
        <w:t>)</w:t>
      </w:r>
    </w:p>
    <w:p w14:paraId="64DBA23E" w14:textId="77777777" w:rsidR="00F5580B" w:rsidRPr="00F5580B" w:rsidRDefault="00F5580B" w:rsidP="00F5580B">
      <w:pPr>
        <w:pStyle w:val="Odstavecseseznamem"/>
        <w:numPr>
          <w:ilvl w:val="2"/>
          <w:numId w:val="1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F5580B">
        <w:rPr>
          <w:rFonts w:cstheme="minorHAnsi"/>
          <w:color w:val="575756"/>
          <w:lang w:val="en-US"/>
        </w:rPr>
        <w:t xml:space="preserve">Pro </w:t>
      </w:r>
      <w:proofErr w:type="spellStart"/>
      <w:r w:rsidRPr="00F5580B">
        <w:rPr>
          <w:rFonts w:cstheme="minorHAnsi"/>
          <w:color w:val="575756"/>
          <w:lang w:val="en-US"/>
        </w:rPr>
        <w:t>účinek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krému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vyčkáme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minimálně</w:t>
      </w:r>
      <w:proofErr w:type="spellEnd"/>
      <w:r w:rsidRPr="00F5580B">
        <w:rPr>
          <w:rFonts w:cstheme="minorHAnsi"/>
          <w:color w:val="575756"/>
          <w:lang w:val="en-US"/>
        </w:rPr>
        <w:t xml:space="preserve"> 20 </w:t>
      </w:r>
      <w:proofErr w:type="spellStart"/>
      <w:r w:rsidRPr="00F5580B">
        <w:rPr>
          <w:rFonts w:cstheme="minorHAnsi"/>
          <w:color w:val="575756"/>
          <w:lang w:val="en-US"/>
        </w:rPr>
        <w:t>minut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</w:p>
    <w:p w14:paraId="58EC1BCF" w14:textId="77777777" w:rsidR="00F5580B" w:rsidRPr="00F5580B" w:rsidRDefault="00F5580B" w:rsidP="00F5580B">
      <w:pPr>
        <w:pStyle w:val="Odstavecseseznamem"/>
        <w:numPr>
          <w:ilvl w:val="2"/>
          <w:numId w:val="1"/>
        </w:numPr>
        <w:spacing w:line="240" w:lineRule="auto"/>
        <w:jc w:val="both"/>
        <w:rPr>
          <w:rFonts w:cstheme="minorHAnsi"/>
          <w:color w:val="575756"/>
          <w:lang w:val="en-US"/>
        </w:rPr>
      </w:pPr>
      <w:proofErr w:type="spellStart"/>
      <w:r w:rsidRPr="00F5580B">
        <w:rPr>
          <w:rFonts w:cstheme="minorHAnsi"/>
          <w:color w:val="575756"/>
          <w:lang w:val="en-US"/>
        </w:rPr>
        <w:t>Vhodné</w:t>
      </w:r>
      <w:proofErr w:type="spellEnd"/>
      <w:r w:rsidRPr="00F5580B">
        <w:rPr>
          <w:rFonts w:cstheme="minorHAnsi"/>
          <w:color w:val="575756"/>
          <w:lang w:val="en-US"/>
        </w:rPr>
        <w:t xml:space="preserve"> je </w:t>
      </w:r>
      <w:proofErr w:type="spellStart"/>
      <w:r w:rsidRPr="00F5580B">
        <w:rPr>
          <w:rFonts w:cstheme="minorHAnsi"/>
          <w:color w:val="575756"/>
          <w:lang w:val="en-US"/>
        </w:rPr>
        <w:t>užití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okluze</w:t>
      </w:r>
      <w:proofErr w:type="spellEnd"/>
      <w:r w:rsidRPr="00F5580B">
        <w:rPr>
          <w:rFonts w:cstheme="minorHAnsi"/>
          <w:color w:val="575756"/>
          <w:lang w:val="en-US"/>
        </w:rPr>
        <w:t xml:space="preserve"> pro </w:t>
      </w:r>
      <w:proofErr w:type="spellStart"/>
      <w:r w:rsidRPr="00F5580B">
        <w:rPr>
          <w:rFonts w:cstheme="minorHAnsi"/>
          <w:color w:val="575756"/>
          <w:lang w:val="en-US"/>
        </w:rPr>
        <w:t>urychlení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působení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anestezie</w:t>
      </w:r>
      <w:proofErr w:type="spellEnd"/>
      <w:r w:rsidRPr="00F5580B">
        <w:rPr>
          <w:rFonts w:cstheme="minorHAnsi"/>
          <w:color w:val="575756"/>
          <w:lang w:val="en-US"/>
        </w:rPr>
        <w:t xml:space="preserve"> (</w:t>
      </w:r>
      <w:proofErr w:type="spellStart"/>
      <w:r w:rsidRPr="00F5580B">
        <w:rPr>
          <w:rFonts w:cstheme="minorHAnsi"/>
          <w:color w:val="575756"/>
          <w:lang w:val="en-US"/>
        </w:rPr>
        <w:t>na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nanesený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krém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přiložíme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neprodyšný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kryt</w:t>
      </w:r>
      <w:proofErr w:type="spellEnd"/>
      <w:r w:rsidRPr="00F5580B">
        <w:rPr>
          <w:rFonts w:cstheme="minorHAnsi"/>
          <w:color w:val="575756"/>
          <w:lang w:val="en-US"/>
        </w:rPr>
        <w:t xml:space="preserve">- </w:t>
      </w:r>
      <w:proofErr w:type="spellStart"/>
      <w:r w:rsidRPr="00F5580B">
        <w:rPr>
          <w:rFonts w:cstheme="minorHAnsi"/>
          <w:color w:val="575756"/>
          <w:lang w:val="en-US"/>
        </w:rPr>
        <w:t>igelit</w:t>
      </w:r>
      <w:proofErr w:type="spellEnd"/>
      <w:r w:rsidRPr="00F5580B">
        <w:rPr>
          <w:rFonts w:cstheme="minorHAnsi"/>
          <w:color w:val="575756"/>
          <w:lang w:val="en-US"/>
        </w:rPr>
        <w:t>)</w:t>
      </w:r>
    </w:p>
    <w:p w14:paraId="74F3B4A1" w14:textId="77777777" w:rsidR="00F5580B" w:rsidRPr="00F5580B" w:rsidRDefault="00F5580B" w:rsidP="00F5580B">
      <w:pPr>
        <w:pStyle w:val="Odstavecseseznamem"/>
        <w:numPr>
          <w:ilvl w:val="2"/>
          <w:numId w:val="1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F5580B">
        <w:rPr>
          <w:rFonts w:cstheme="minorHAnsi"/>
          <w:color w:val="575756"/>
          <w:lang w:val="en-US"/>
        </w:rPr>
        <w:t xml:space="preserve">V </w:t>
      </w:r>
      <w:proofErr w:type="spellStart"/>
      <w:r w:rsidRPr="00F5580B">
        <w:rPr>
          <w:rFonts w:cstheme="minorHAnsi"/>
          <w:color w:val="575756"/>
          <w:lang w:val="en-US"/>
        </w:rPr>
        <w:t>případě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lézí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větších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přistupujeme</w:t>
      </w:r>
      <w:proofErr w:type="spellEnd"/>
      <w:r w:rsidRPr="00F5580B">
        <w:rPr>
          <w:rFonts w:cstheme="minorHAnsi"/>
          <w:color w:val="575756"/>
          <w:lang w:val="en-US"/>
        </w:rPr>
        <w:t xml:space="preserve"> k </w:t>
      </w:r>
      <w:proofErr w:type="spellStart"/>
      <w:r w:rsidRPr="00F5580B">
        <w:rPr>
          <w:rFonts w:cstheme="minorHAnsi"/>
          <w:color w:val="575756"/>
          <w:lang w:val="en-US"/>
        </w:rPr>
        <w:t>aplikaci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lokální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anestezie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injekční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formou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bookmarkStart w:id="7" w:name="_Hlk490123925"/>
      <w:r w:rsidRPr="00F5580B">
        <w:rPr>
          <w:rFonts w:cstheme="minorHAnsi"/>
          <w:color w:val="575756"/>
          <w:lang w:val="en-US"/>
        </w:rPr>
        <w:t>(</w:t>
      </w:r>
      <w:proofErr w:type="spellStart"/>
      <w:r w:rsidRPr="00F5580B">
        <w:rPr>
          <w:rFonts w:cstheme="minorHAnsi"/>
          <w:color w:val="575756"/>
          <w:lang w:val="en-US"/>
        </w:rPr>
        <w:t>Supracain</w:t>
      </w:r>
      <w:proofErr w:type="spellEnd"/>
      <w:r w:rsidRPr="00F5580B">
        <w:rPr>
          <w:rFonts w:cstheme="minorHAnsi"/>
          <w:color w:val="575756"/>
          <w:lang w:val="en-US"/>
        </w:rPr>
        <w:t xml:space="preserve"> 4%, </w:t>
      </w:r>
      <w:proofErr w:type="spellStart"/>
      <w:r w:rsidRPr="00F5580B">
        <w:rPr>
          <w:rFonts w:cstheme="minorHAnsi"/>
          <w:color w:val="575756"/>
          <w:lang w:val="en-US"/>
        </w:rPr>
        <w:t>Mesocain</w:t>
      </w:r>
      <w:proofErr w:type="spellEnd"/>
      <w:r w:rsidRPr="00F5580B">
        <w:rPr>
          <w:rFonts w:cstheme="minorHAnsi"/>
          <w:color w:val="575756"/>
          <w:lang w:val="en-US"/>
        </w:rPr>
        <w:t xml:space="preserve"> 1%, </w:t>
      </w:r>
      <w:proofErr w:type="spellStart"/>
      <w:r w:rsidRPr="00F5580B">
        <w:rPr>
          <w:rFonts w:cstheme="minorHAnsi"/>
          <w:color w:val="575756"/>
          <w:lang w:val="en-US"/>
        </w:rPr>
        <w:t>Lidocain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apod</w:t>
      </w:r>
      <w:proofErr w:type="spellEnd"/>
      <w:r w:rsidRPr="00F5580B">
        <w:rPr>
          <w:rFonts w:cstheme="minorHAnsi"/>
          <w:color w:val="575756"/>
          <w:lang w:val="en-US"/>
        </w:rPr>
        <w:t>.)</w:t>
      </w:r>
    </w:p>
    <w:bookmarkEnd w:id="7"/>
    <w:p w14:paraId="549CE38E" w14:textId="77777777" w:rsidR="00F5580B" w:rsidRPr="00F5580B" w:rsidRDefault="00F5580B" w:rsidP="00F5580B">
      <w:pPr>
        <w:rPr>
          <w:rFonts w:cstheme="minorHAnsi"/>
          <w:b/>
          <w:color w:val="575756"/>
          <w:lang w:val="en-US"/>
        </w:rPr>
      </w:pPr>
    </w:p>
    <w:p w14:paraId="21D28FA9" w14:textId="77777777" w:rsidR="00F5580B" w:rsidRPr="00272316" w:rsidRDefault="00F5580B" w:rsidP="00F5580B">
      <w:pPr>
        <w:pStyle w:val="Nadpis2"/>
        <w:spacing w:before="0" w:line="240" w:lineRule="auto"/>
        <w:rPr>
          <w:rFonts w:asciiTheme="minorHAnsi" w:hAnsiTheme="minorHAnsi" w:cstheme="minorHAnsi"/>
          <w:color w:val="00B0F0"/>
          <w:lang w:val="en-US"/>
        </w:rPr>
      </w:pPr>
      <w:r w:rsidRPr="00272316">
        <w:rPr>
          <w:rFonts w:asciiTheme="minorHAnsi" w:hAnsiTheme="minorHAnsi" w:cstheme="minorHAnsi"/>
          <w:color w:val="00B0F0"/>
          <w:lang w:val="en-US"/>
        </w:rPr>
        <w:t>POSTUP OŠETŘENÍ</w:t>
      </w:r>
    </w:p>
    <w:p w14:paraId="25DE0E67" w14:textId="77777777" w:rsidR="00F5580B" w:rsidRPr="00F5580B" w:rsidRDefault="00F5580B" w:rsidP="00F5580B">
      <w:pPr>
        <w:rPr>
          <w:rFonts w:cstheme="minorHAnsi"/>
          <w:b/>
          <w:color w:val="575756"/>
          <w:lang w:val="en-US"/>
        </w:rPr>
      </w:pPr>
    </w:p>
    <w:p w14:paraId="4255B601" w14:textId="72C0FAF9" w:rsidR="00F5580B" w:rsidRPr="00F5580B" w:rsidRDefault="00F5580B" w:rsidP="00F5580B">
      <w:pPr>
        <w:pStyle w:val="Odstavecseseznamem"/>
        <w:numPr>
          <w:ilvl w:val="0"/>
          <w:numId w:val="31"/>
        </w:numPr>
        <w:spacing w:after="0" w:line="240" w:lineRule="auto"/>
        <w:jc w:val="both"/>
        <w:rPr>
          <w:rFonts w:cstheme="minorHAnsi"/>
          <w:b/>
          <w:color w:val="575756"/>
          <w:lang w:val="en-US"/>
        </w:rPr>
      </w:pPr>
      <w:proofErr w:type="spellStart"/>
      <w:r w:rsidRPr="00F5580B">
        <w:rPr>
          <w:rFonts w:cstheme="minorHAnsi"/>
          <w:b/>
          <w:color w:val="575756"/>
          <w:lang w:val="en-US"/>
        </w:rPr>
        <w:t>Nastavení</w:t>
      </w:r>
      <w:proofErr w:type="spellEnd"/>
      <w:r w:rsidRPr="00F5580B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b/>
          <w:color w:val="575756"/>
          <w:lang w:val="en-US"/>
        </w:rPr>
        <w:t>zařízení</w:t>
      </w:r>
      <w:proofErr w:type="spellEnd"/>
      <w:r w:rsidRPr="00F5580B">
        <w:rPr>
          <w:rFonts w:cstheme="minorHAnsi"/>
          <w:b/>
          <w:color w:val="575756"/>
          <w:lang w:val="en-US"/>
        </w:rPr>
        <w:t xml:space="preserve"> </w:t>
      </w:r>
      <w:r w:rsidR="00427BE1" w:rsidRPr="00427BE1">
        <w:rPr>
          <w:rFonts w:cstheme="minorHAnsi"/>
          <w:b/>
          <w:color w:val="575756"/>
          <w:lang w:val="en-US"/>
        </w:rPr>
        <w:t>JETT PLASMA LIFT MEDICAL</w:t>
      </w:r>
    </w:p>
    <w:p w14:paraId="6D342C83" w14:textId="77777777" w:rsidR="00F5580B" w:rsidRPr="00F5580B" w:rsidRDefault="00F5580B" w:rsidP="00F5580B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F5580B">
        <w:rPr>
          <w:rFonts w:cstheme="minorHAnsi"/>
          <w:color w:val="575756"/>
          <w:lang w:val="en-US"/>
        </w:rPr>
        <w:t xml:space="preserve">K </w:t>
      </w:r>
      <w:proofErr w:type="spellStart"/>
      <w:r w:rsidRPr="00F5580B">
        <w:rPr>
          <w:rFonts w:cstheme="minorHAnsi"/>
          <w:color w:val="575756"/>
          <w:lang w:val="en-US"/>
        </w:rPr>
        <w:t>ošetření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zvolíme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zlatou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hlavici</w:t>
      </w:r>
      <w:proofErr w:type="spellEnd"/>
      <w:r w:rsidRPr="00F5580B">
        <w:rPr>
          <w:rFonts w:cstheme="minorHAnsi"/>
          <w:color w:val="575756"/>
          <w:lang w:val="en-US"/>
        </w:rPr>
        <w:t xml:space="preserve">, </w:t>
      </w:r>
      <w:proofErr w:type="spellStart"/>
      <w:r w:rsidRPr="00F5580B">
        <w:rPr>
          <w:rFonts w:cstheme="minorHAnsi"/>
          <w:color w:val="575756"/>
          <w:lang w:val="en-US"/>
        </w:rPr>
        <w:t>kterou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nasadíme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na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zařízení</w:t>
      </w:r>
      <w:proofErr w:type="spellEnd"/>
    </w:p>
    <w:p w14:paraId="059C89DD" w14:textId="77777777" w:rsidR="00F5580B" w:rsidRPr="00F5580B" w:rsidRDefault="00F5580B" w:rsidP="00F5580B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F5580B">
        <w:rPr>
          <w:rFonts w:cstheme="minorHAnsi"/>
          <w:color w:val="575756"/>
          <w:lang w:val="en-US"/>
        </w:rPr>
        <w:t>Zapojíme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přístroj</w:t>
      </w:r>
      <w:proofErr w:type="spellEnd"/>
      <w:r w:rsidRPr="00F5580B">
        <w:rPr>
          <w:rFonts w:cstheme="minorHAnsi"/>
          <w:color w:val="575756"/>
          <w:lang w:val="en-US"/>
        </w:rPr>
        <w:t xml:space="preserve"> do </w:t>
      </w:r>
      <w:proofErr w:type="spellStart"/>
      <w:r w:rsidRPr="00F5580B">
        <w:rPr>
          <w:rFonts w:cstheme="minorHAnsi"/>
          <w:color w:val="575756"/>
          <w:lang w:val="en-US"/>
        </w:rPr>
        <w:t>zásuvky</w:t>
      </w:r>
      <w:proofErr w:type="spellEnd"/>
      <w:r w:rsidRPr="00F5580B">
        <w:rPr>
          <w:rFonts w:cstheme="minorHAnsi"/>
          <w:color w:val="575756"/>
          <w:lang w:val="en-US"/>
        </w:rPr>
        <w:t xml:space="preserve">, </w:t>
      </w:r>
      <w:proofErr w:type="spellStart"/>
      <w:r w:rsidRPr="00F5580B">
        <w:rPr>
          <w:rFonts w:cstheme="minorHAnsi"/>
          <w:color w:val="575756"/>
          <w:lang w:val="en-US"/>
        </w:rPr>
        <w:t>následně</w:t>
      </w:r>
      <w:proofErr w:type="spellEnd"/>
      <w:r w:rsidRPr="00F5580B">
        <w:rPr>
          <w:rFonts w:cstheme="minorHAnsi"/>
          <w:color w:val="575756"/>
          <w:lang w:val="en-US"/>
        </w:rPr>
        <w:t xml:space="preserve"> se </w:t>
      </w:r>
      <w:proofErr w:type="spellStart"/>
      <w:r w:rsidRPr="00F5580B">
        <w:rPr>
          <w:rFonts w:cstheme="minorHAnsi"/>
          <w:color w:val="575756"/>
          <w:lang w:val="en-US"/>
        </w:rPr>
        <w:t>na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displeji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rosvítí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nápis</w:t>
      </w:r>
      <w:proofErr w:type="spellEnd"/>
      <w:r w:rsidRPr="00F5580B">
        <w:rPr>
          <w:rFonts w:cstheme="minorHAnsi"/>
          <w:color w:val="575756"/>
          <w:lang w:val="en-US"/>
        </w:rPr>
        <w:t xml:space="preserve"> “TAPE”</w:t>
      </w:r>
    </w:p>
    <w:p w14:paraId="6161A8E4" w14:textId="77777777" w:rsidR="00F5580B" w:rsidRPr="00F5580B" w:rsidRDefault="00F5580B" w:rsidP="00F5580B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F5580B">
        <w:rPr>
          <w:rFonts w:cstheme="minorHAnsi"/>
          <w:color w:val="575756"/>
          <w:lang w:val="en-US"/>
        </w:rPr>
        <w:t>Připojíme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modrý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kabel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na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elektrodu</w:t>
      </w:r>
      <w:proofErr w:type="spellEnd"/>
      <w:r w:rsidRPr="00F5580B">
        <w:rPr>
          <w:rFonts w:cstheme="minorHAnsi"/>
          <w:color w:val="575756"/>
          <w:lang w:val="en-US"/>
        </w:rPr>
        <w:t xml:space="preserve">, </w:t>
      </w:r>
      <w:proofErr w:type="spellStart"/>
      <w:r w:rsidRPr="00F5580B">
        <w:rPr>
          <w:rFonts w:cstheme="minorHAnsi"/>
          <w:color w:val="575756"/>
          <w:lang w:val="en-US"/>
        </w:rPr>
        <w:t>kterou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poté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nalepíme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pacientovi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na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kůži</w:t>
      </w:r>
      <w:proofErr w:type="spellEnd"/>
      <w:r w:rsidRPr="00F5580B">
        <w:rPr>
          <w:rFonts w:cstheme="minorHAnsi"/>
          <w:color w:val="575756"/>
          <w:lang w:val="en-US"/>
        </w:rPr>
        <w:t xml:space="preserve"> – </w:t>
      </w:r>
      <w:proofErr w:type="spellStart"/>
      <w:r w:rsidRPr="00F5580B">
        <w:rPr>
          <w:rFonts w:cstheme="minorHAnsi"/>
          <w:color w:val="575756"/>
          <w:lang w:val="en-US"/>
        </w:rPr>
        <w:t>vhodná</w:t>
      </w:r>
      <w:proofErr w:type="spellEnd"/>
      <w:r w:rsidRPr="00F5580B">
        <w:rPr>
          <w:rFonts w:cstheme="minorHAnsi"/>
          <w:color w:val="575756"/>
          <w:lang w:val="en-US"/>
        </w:rPr>
        <w:t xml:space="preserve"> je </w:t>
      </w:r>
      <w:proofErr w:type="spellStart"/>
      <w:r w:rsidRPr="00F5580B">
        <w:rPr>
          <w:rFonts w:cstheme="minorHAnsi"/>
          <w:color w:val="575756"/>
          <w:lang w:val="en-US"/>
        </w:rPr>
        <w:t>zadní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strana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paže</w:t>
      </w:r>
      <w:proofErr w:type="spellEnd"/>
      <w:r w:rsidRPr="00F5580B">
        <w:rPr>
          <w:rFonts w:cstheme="minorHAnsi"/>
          <w:color w:val="575756"/>
          <w:lang w:val="en-US"/>
        </w:rPr>
        <w:t xml:space="preserve">, </w:t>
      </w:r>
      <w:proofErr w:type="spellStart"/>
      <w:r w:rsidRPr="00F5580B">
        <w:rPr>
          <w:rFonts w:cstheme="minorHAnsi"/>
          <w:color w:val="575756"/>
          <w:lang w:val="en-US"/>
        </w:rPr>
        <w:t>kde</w:t>
      </w:r>
      <w:proofErr w:type="spellEnd"/>
      <w:r w:rsidRPr="00F5580B">
        <w:rPr>
          <w:rFonts w:cstheme="minorHAnsi"/>
          <w:color w:val="575756"/>
          <w:lang w:val="en-US"/>
        </w:rPr>
        <w:t xml:space="preserve"> je </w:t>
      </w:r>
      <w:proofErr w:type="spellStart"/>
      <w:r w:rsidRPr="00F5580B">
        <w:rPr>
          <w:rFonts w:cstheme="minorHAnsi"/>
          <w:color w:val="575756"/>
          <w:lang w:val="en-US"/>
        </w:rPr>
        <w:t>případná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iritace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díky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tlustší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kůži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mnohem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menší</w:t>
      </w:r>
      <w:proofErr w:type="spellEnd"/>
    </w:p>
    <w:p w14:paraId="7A992936" w14:textId="77777777" w:rsidR="00F5580B" w:rsidRPr="00F5580B" w:rsidRDefault="00F5580B" w:rsidP="00F5580B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F5580B">
        <w:rPr>
          <w:rFonts w:cstheme="minorHAnsi"/>
          <w:color w:val="575756"/>
          <w:lang w:val="en-US"/>
        </w:rPr>
        <w:t>Dle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bezpečnostních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pravidel</w:t>
      </w:r>
      <w:proofErr w:type="spellEnd"/>
      <w:r w:rsidRPr="00F5580B">
        <w:rPr>
          <w:rFonts w:cstheme="minorHAnsi"/>
          <w:color w:val="575756"/>
          <w:lang w:val="en-US"/>
        </w:rPr>
        <w:t xml:space="preserve">, </w:t>
      </w:r>
      <w:proofErr w:type="spellStart"/>
      <w:r w:rsidRPr="00F5580B">
        <w:rPr>
          <w:rFonts w:cstheme="minorHAnsi"/>
          <w:color w:val="575756"/>
          <w:lang w:val="en-US"/>
        </w:rPr>
        <w:t>připojíme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až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nyní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modrý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kabel</w:t>
      </w:r>
      <w:proofErr w:type="spellEnd"/>
      <w:r w:rsidRPr="00F5580B">
        <w:rPr>
          <w:rFonts w:cstheme="minorHAnsi"/>
          <w:color w:val="575756"/>
          <w:lang w:val="en-US"/>
        </w:rPr>
        <w:t xml:space="preserve"> do </w:t>
      </w:r>
      <w:proofErr w:type="spellStart"/>
      <w:r w:rsidRPr="00F5580B">
        <w:rPr>
          <w:rFonts w:cstheme="minorHAnsi"/>
          <w:color w:val="575756"/>
          <w:lang w:val="en-US"/>
        </w:rPr>
        <w:t>přístroje</w:t>
      </w:r>
      <w:proofErr w:type="spellEnd"/>
      <w:r w:rsidRPr="00F5580B">
        <w:rPr>
          <w:rFonts w:cstheme="minorHAnsi"/>
          <w:color w:val="575756"/>
          <w:lang w:val="en-US"/>
        </w:rPr>
        <w:t xml:space="preserve"> a </w:t>
      </w:r>
      <w:proofErr w:type="spellStart"/>
      <w:r w:rsidRPr="00F5580B">
        <w:rPr>
          <w:rFonts w:cstheme="minorHAnsi"/>
          <w:color w:val="575756"/>
          <w:lang w:val="en-US"/>
        </w:rPr>
        <w:t>vyhneme</w:t>
      </w:r>
      <w:proofErr w:type="spellEnd"/>
      <w:r w:rsidRPr="00F5580B">
        <w:rPr>
          <w:rFonts w:cstheme="minorHAnsi"/>
          <w:color w:val="575756"/>
          <w:lang w:val="en-US"/>
        </w:rPr>
        <w:t xml:space="preserve"> se </w:t>
      </w:r>
      <w:proofErr w:type="spellStart"/>
      <w:r w:rsidRPr="00F5580B">
        <w:rPr>
          <w:rFonts w:cstheme="minorHAnsi"/>
          <w:color w:val="575756"/>
          <w:lang w:val="en-US"/>
        </w:rPr>
        <w:t>kontaktu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nasazené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hlavice</w:t>
      </w:r>
      <w:proofErr w:type="spellEnd"/>
      <w:r w:rsidRPr="00F5580B">
        <w:rPr>
          <w:rFonts w:cstheme="minorHAnsi"/>
          <w:color w:val="575756"/>
          <w:lang w:val="en-US"/>
        </w:rPr>
        <w:t xml:space="preserve"> s </w:t>
      </w:r>
      <w:proofErr w:type="spellStart"/>
      <w:r w:rsidRPr="00F5580B">
        <w:rPr>
          <w:rFonts w:cstheme="minorHAnsi"/>
          <w:color w:val="575756"/>
          <w:lang w:val="en-US"/>
        </w:rPr>
        <w:t>tělem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pacienta</w:t>
      </w:r>
      <w:proofErr w:type="spellEnd"/>
      <w:r w:rsidRPr="00F5580B">
        <w:rPr>
          <w:rFonts w:cstheme="minorHAnsi"/>
          <w:color w:val="575756"/>
          <w:lang w:val="en-US"/>
        </w:rPr>
        <w:t xml:space="preserve"> a s </w:t>
      </w:r>
      <w:proofErr w:type="spellStart"/>
      <w:r w:rsidRPr="00F5580B">
        <w:rPr>
          <w:rFonts w:cstheme="minorHAnsi"/>
          <w:color w:val="575756"/>
          <w:lang w:val="en-US"/>
        </w:rPr>
        <w:t>nechráněnými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částmi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našeho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těla</w:t>
      </w:r>
      <w:proofErr w:type="spellEnd"/>
    </w:p>
    <w:p w14:paraId="60CEFC85" w14:textId="77777777" w:rsidR="00F5580B" w:rsidRPr="00F5580B" w:rsidRDefault="00F5580B" w:rsidP="00F5580B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F5580B">
        <w:rPr>
          <w:rFonts w:cstheme="minorHAnsi"/>
          <w:color w:val="575756"/>
          <w:lang w:val="en-US"/>
        </w:rPr>
        <w:t xml:space="preserve">Po </w:t>
      </w:r>
      <w:proofErr w:type="spellStart"/>
      <w:r w:rsidRPr="00F5580B">
        <w:rPr>
          <w:rFonts w:cstheme="minorHAnsi"/>
          <w:color w:val="575756"/>
          <w:lang w:val="en-US"/>
        </w:rPr>
        <w:t>zapojení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obou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kabelů</w:t>
      </w:r>
      <w:proofErr w:type="spellEnd"/>
      <w:r w:rsidRPr="00F5580B">
        <w:rPr>
          <w:rFonts w:cstheme="minorHAnsi"/>
          <w:color w:val="575756"/>
          <w:lang w:val="en-US"/>
        </w:rPr>
        <w:t xml:space="preserve"> a </w:t>
      </w:r>
      <w:proofErr w:type="spellStart"/>
      <w:r w:rsidRPr="00F5580B">
        <w:rPr>
          <w:rFonts w:cstheme="minorHAnsi"/>
          <w:color w:val="575756"/>
          <w:lang w:val="en-US"/>
        </w:rPr>
        <w:t>nalepení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elektrody</w:t>
      </w:r>
      <w:proofErr w:type="spellEnd"/>
      <w:r w:rsidRPr="00F5580B">
        <w:rPr>
          <w:rFonts w:cstheme="minorHAnsi"/>
          <w:color w:val="575756"/>
          <w:lang w:val="en-US"/>
        </w:rPr>
        <w:t xml:space="preserve"> se </w:t>
      </w:r>
      <w:proofErr w:type="spellStart"/>
      <w:r w:rsidRPr="00F5580B">
        <w:rPr>
          <w:rFonts w:cstheme="minorHAnsi"/>
          <w:color w:val="575756"/>
          <w:lang w:val="en-US"/>
        </w:rPr>
        <w:t>na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displeji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rozsvítí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znak</w:t>
      </w:r>
      <w:proofErr w:type="spellEnd"/>
      <w:r w:rsidRPr="00F5580B">
        <w:rPr>
          <w:rFonts w:cstheme="minorHAnsi"/>
          <w:color w:val="575756"/>
          <w:lang w:val="en-US"/>
        </w:rPr>
        <w:t xml:space="preserve"> “-0</w:t>
      </w:r>
      <w:proofErr w:type="gramStart"/>
      <w:r w:rsidRPr="00F5580B">
        <w:rPr>
          <w:rFonts w:cstheme="minorHAnsi"/>
          <w:color w:val="575756"/>
          <w:lang w:val="en-US"/>
        </w:rPr>
        <w:t>-“</w:t>
      </w:r>
      <w:proofErr w:type="gramEnd"/>
    </w:p>
    <w:p w14:paraId="2A975011" w14:textId="77777777" w:rsidR="00F5580B" w:rsidRPr="00F5580B" w:rsidRDefault="00F5580B" w:rsidP="00F5580B">
      <w:pPr>
        <w:rPr>
          <w:rFonts w:cstheme="minorHAnsi"/>
          <w:b/>
          <w:color w:val="575756"/>
          <w:lang w:val="en-US"/>
        </w:rPr>
      </w:pPr>
    </w:p>
    <w:p w14:paraId="0D17E69D" w14:textId="0A08AB7D" w:rsidR="00F5580B" w:rsidRPr="00F5580B" w:rsidRDefault="00F5580B" w:rsidP="00F5580B">
      <w:pPr>
        <w:pStyle w:val="Odstavecseseznamem"/>
        <w:numPr>
          <w:ilvl w:val="0"/>
          <w:numId w:val="31"/>
        </w:numPr>
        <w:spacing w:after="0" w:line="240" w:lineRule="auto"/>
        <w:jc w:val="both"/>
        <w:rPr>
          <w:rFonts w:cstheme="minorHAnsi"/>
          <w:b/>
          <w:color w:val="575756"/>
          <w:lang w:val="en-US"/>
        </w:rPr>
      </w:pPr>
      <w:bookmarkStart w:id="8" w:name="_Hlk490124020"/>
      <w:proofErr w:type="spellStart"/>
      <w:r w:rsidRPr="00F5580B">
        <w:rPr>
          <w:rFonts w:cstheme="minorHAnsi"/>
          <w:b/>
          <w:color w:val="575756"/>
          <w:lang w:val="en-US"/>
        </w:rPr>
        <w:t>Příprava</w:t>
      </w:r>
      <w:proofErr w:type="spellEnd"/>
      <w:r w:rsidRPr="00F5580B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b/>
          <w:color w:val="575756"/>
          <w:lang w:val="en-US"/>
        </w:rPr>
        <w:t>pacienta</w:t>
      </w:r>
      <w:proofErr w:type="spellEnd"/>
    </w:p>
    <w:p w14:paraId="68F6DAF1" w14:textId="77777777" w:rsidR="00F5580B" w:rsidRPr="00F5580B" w:rsidRDefault="00F5580B" w:rsidP="00F5580B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F5580B">
        <w:rPr>
          <w:rFonts w:cstheme="minorHAnsi"/>
          <w:color w:val="575756"/>
          <w:lang w:val="en-US"/>
        </w:rPr>
        <w:t>Zkontrolujeme pozici části těla s lézí a osvětlení, které by mělo být co nejkomfortnější pro pacienta i pro lékaře</w:t>
      </w:r>
    </w:p>
    <w:p w14:paraId="613A3B72" w14:textId="77777777" w:rsidR="00F5580B" w:rsidRPr="00F5580B" w:rsidRDefault="00F5580B" w:rsidP="00F5580B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F5580B">
        <w:rPr>
          <w:rFonts w:cstheme="minorHAnsi"/>
          <w:color w:val="575756"/>
          <w:lang w:val="en-US"/>
        </w:rPr>
        <w:lastRenderedPageBreak/>
        <w:t>Opět vydezinfikujeme kůži bezalkoholovou dezinfekcí</w:t>
      </w:r>
    </w:p>
    <w:p w14:paraId="120773D6" w14:textId="77777777" w:rsidR="00F5580B" w:rsidRPr="00F5580B" w:rsidRDefault="00F5580B" w:rsidP="00F5580B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F5580B">
        <w:rPr>
          <w:rFonts w:cstheme="minorHAnsi"/>
          <w:color w:val="575756"/>
          <w:lang w:val="en-US"/>
        </w:rPr>
        <w:t>Před začátkem ošetření počkáme zhruba 1 minutu než dojde k odpaření dezinfekce</w:t>
      </w:r>
    </w:p>
    <w:bookmarkEnd w:id="8"/>
    <w:p w14:paraId="42F3900A" w14:textId="77777777" w:rsidR="00F5580B" w:rsidRPr="00F5580B" w:rsidRDefault="00F5580B" w:rsidP="00F5580B">
      <w:pPr>
        <w:rPr>
          <w:rFonts w:cstheme="minorHAnsi"/>
          <w:b/>
          <w:color w:val="575756"/>
          <w:lang w:val="en-US"/>
        </w:rPr>
      </w:pPr>
    </w:p>
    <w:p w14:paraId="63621544" w14:textId="4AAB7F93" w:rsidR="00F5580B" w:rsidRPr="00F5580B" w:rsidRDefault="00F5580B" w:rsidP="00F5580B">
      <w:pPr>
        <w:pStyle w:val="Odstavecseseznamem"/>
        <w:numPr>
          <w:ilvl w:val="0"/>
          <w:numId w:val="31"/>
        </w:numPr>
        <w:spacing w:after="0" w:line="240" w:lineRule="auto"/>
        <w:jc w:val="both"/>
        <w:rPr>
          <w:rFonts w:cstheme="minorHAnsi"/>
          <w:b/>
          <w:color w:val="575756"/>
          <w:lang w:val="en-US"/>
        </w:rPr>
      </w:pPr>
      <w:proofErr w:type="spellStart"/>
      <w:r w:rsidRPr="00F5580B">
        <w:rPr>
          <w:rFonts w:cstheme="minorHAnsi"/>
          <w:b/>
          <w:color w:val="575756"/>
          <w:lang w:val="en-US"/>
        </w:rPr>
        <w:t>Ošetření</w:t>
      </w:r>
      <w:proofErr w:type="spellEnd"/>
    </w:p>
    <w:p w14:paraId="44D6B309" w14:textId="77777777" w:rsidR="00F5580B" w:rsidRPr="00F5580B" w:rsidRDefault="00F5580B" w:rsidP="00F5580B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F5580B">
        <w:rPr>
          <w:rFonts w:cstheme="minorHAnsi"/>
          <w:color w:val="575756"/>
          <w:lang w:val="en-US"/>
        </w:rPr>
        <w:t xml:space="preserve">Nasadíme si sterilní rukavice </w:t>
      </w:r>
    </w:p>
    <w:p w14:paraId="7B9F383B" w14:textId="77777777" w:rsidR="00F5580B" w:rsidRPr="00F5580B" w:rsidRDefault="00F5580B" w:rsidP="00F5580B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F5580B">
        <w:rPr>
          <w:rFonts w:cstheme="minorHAnsi"/>
          <w:color w:val="575756"/>
          <w:lang w:val="en-US"/>
        </w:rPr>
        <w:t>Na zařízení nastavíme stupeň 6 – 8 (</w:t>
      </w:r>
      <w:proofErr w:type="spellStart"/>
      <w:r w:rsidRPr="00F5580B">
        <w:rPr>
          <w:rFonts w:cstheme="minorHAnsi"/>
          <w:color w:val="575756"/>
          <w:lang w:val="en-US"/>
        </w:rPr>
        <w:t>volba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stupně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závisí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na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našem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subjektivním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proofErr w:type="gramStart"/>
      <w:r w:rsidRPr="00F5580B">
        <w:rPr>
          <w:rFonts w:cstheme="minorHAnsi"/>
          <w:color w:val="575756"/>
          <w:lang w:val="en-US"/>
        </w:rPr>
        <w:t>zvážení,pro</w:t>
      </w:r>
      <w:proofErr w:type="spellEnd"/>
      <w:proofErr w:type="gram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lepší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výsledky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volíme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stupeň</w:t>
      </w:r>
      <w:proofErr w:type="spellEnd"/>
      <w:r w:rsidRPr="00F5580B">
        <w:rPr>
          <w:rFonts w:cstheme="minorHAnsi"/>
          <w:color w:val="575756"/>
          <w:lang w:val="en-US"/>
        </w:rPr>
        <w:t xml:space="preserve"> 8, v případě senzitivního pacienta stupeň 6 nebo 7)</w:t>
      </w:r>
    </w:p>
    <w:p w14:paraId="263D3914" w14:textId="77777777" w:rsidR="00F5580B" w:rsidRPr="00F5580B" w:rsidRDefault="00F5580B" w:rsidP="00F5580B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F5580B">
        <w:rPr>
          <w:rFonts w:cstheme="minorHAnsi"/>
          <w:color w:val="575756"/>
          <w:lang w:val="en-US"/>
        </w:rPr>
        <w:t>Hrotem hlavice se přiblížíme ke kůži pacienta a jakmile se ocitneme 4 mm nad povrchem kůže, dojde k výboji</w:t>
      </w:r>
    </w:p>
    <w:p w14:paraId="15C381AB" w14:textId="77777777" w:rsidR="00F5580B" w:rsidRPr="00F5580B" w:rsidRDefault="00F5580B" w:rsidP="00F5580B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F5580B">
        <w:rPr>
          <w:rFonts w:cstheme="minorHAnsi"/>
          <w:color w:val="575756"/>
          <w:lang w:val="en-US"/>
        </w:rPr>
        <w:t>Pokud vrchol hlavice zůstane ve správné výšce nad kůži, plazmový výboj bude kontinuální</w:t>
      </w:r>
    </w:p>
    <w:p w14:paraId="085248F4" w14:textId="77777777" w:rsidR="00F5580B" w:rsidRPr="00F5580B" w:rsidRDefault="00F5580B" w:rsidP="00F5580B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F5580B">
        <w:rPr>
          <w:rFonts w:cstheme="minorHAnsi"/>
          <w:color w:val="575756"/>
          <w:lang w:val="en-US"/>
        </w:rPr>
        <w:t xml:space="preserve">Odstranění provádíme tak, že podél celého průběhu cévky aplikujeme výboj bodově – body děláme ve vzdálenosti zhruba 3 mm od sebe </w:t>
      </w:r>
    </w:p>
    <w:p w14:paraId="57C56539" w14:textId="77777777" w:rsidR="00F5580B" w:rsidRPr="00F5580B" w:rsidRDefault="00F5580B" w:rsidP="00F5580B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F5580B">
        <w:rPr>
          <w:rFonts w:cstheme="minorHAnsi"/>
          <w:color w:val="575756"/>
          <w:lang w:val="en-US"/>
        </w:rPr>
        <w:t>Po skončení ošetření pečlivě dezinfikujeme celou ošetřenou oblast</w:t>
      </w:r>
    </w:p>
    <w:p w14:paraId="4AC91878" w14:textId="77777777" w:rsidR="00F5580B" w:rsidRPr="00F5580B" w:rsidRDefault="00F5580B" w:rsidP="00F5580B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F5580B">
        <w:rPr>
          <w:rFonts w:cstheme="minorHAnsi"/>
          <w:color w:val="575756"/>
          <w:lang w:val="en-US"/>
        </w:rPr>
        <w:t>Odpojíme modrý kabel od přístroje a elektrodu odlepíme z pacientova těla</w:t>
      </w:r>
    </w:p>
    <w:p w14:paraId="7E13E8F6" w14:textId="77777777" w:rsidR="00F5580B" w:rsidRPr="00F5580B" w:rsidRDefault="00F5580B" w:rsidP="00F5580B">
      <w:pPr>
        <w:rPr>
          <w:rFonts w:cstheme="minorHAnsi"/>
          <w:b/>
          <w:color w:val="575756"/>
          <w:lang w:val="en-US"/>
        </w:rPr>
      </w:pPr>
    </w:p>
    <w:p w14:paraId="2B787DE5" w14:textId="40E9F978" w:rsidR="00F5580B" w:rsidRPr="00F5580B" w:rsidRDefault="00F5580B" w:rsidP="00F5580B">
      <w:pPr>
        <w:pStyle w:val="Nadpis2"/>
        <w:spacing w:before="0" w:line="240" w:lineRule="auto"/>
        <w:rPr>
          <w:rFonts w:asciiTheme="minorHAnsi" w:hAnsiTheme="minorHAnsi" w:cstheme="minorHAnsi"/>
          <w:color w:val="00B0F0"/>
          <w:lang w:val="en-US"/>
        </w:rPr>
      </w:pPr>
      <w:r w:rsidRPr="00272316">
        <w:rPr>
          <w:rFonts w:asciiTheme="minorHAnsi" w:hAnsiTheme="minorHAnsi" w:cstheme="minorHAnsi"/>
          <w:color w:val="00B0F0"/>
          <w:lang w:val="en-US"/>
        </w:rPr>
        <w:t>POZÁKROKOVÁ LÉČBA</w:t>
      </w:r>
    </w:p>
    <w:p w14:paraId="48827396" w14:textId="77777777" w:rsidR="00F5580B" w:rsidRPr="00F5580B" w:rsidRDefault="00F5580B" w:rsidP="00F5580B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F5580B">
        <w:rPr>
          <w:rFonts w:cstheme="minorHAnsi"/>
          <w:color w:val="575756"/>
          <w:lang w:val="en-US"/>
        </w:rPr>
        <w:t>Po zákroku kůži vyčistíme dezinfekcí a event. kryjeme náplastí (náplast se ponechává maximálně do večera), v žádném případě neaplikujeme běžnou korektivní kosmetiku</w:t>
      </w:r>
    </w:p>
    <w:p w14:paraId="4F992093" w14:textId="77777777" w:rsidR="00F5580B" w:rsidRPr="00F5580B" w:rsidRDefault="00F5580B" w:rsidP="00F5580B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F5580B">
        <w:rPr>
          <w:rFonts w:cstheme="minorHAnsi"/>
          <w:color w:val="575756"/>
          <w:lang w:val="en-US"/>
        </w:rPr>
        <w:t>Kůže se může umýt již večer po odstranění</w:t>
      </w:r>
    </w:p>
    <w:p w14:paraId="40839480" w14:textId="77777777" w:rsidR="00F5580B" w:rsidRPr="00F5580B" w:rsidRDefault="00F5580B" w:rsidP="00F5580B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F5580B">
        <w:rPr>
          <w:rFonts w:cstheme="minorHAnsi"/>
          <w:color w:val="575756"/>
          <w:lang w:val="en-US"/>
        </w:rPr>
        <w:t>Ošetřená místa dezinfikujeme dvakrát denně po dobu 2-3 dní po zákroku</w:t>
      </w:r>
    </w:p>
    <w:p w14:paraId="12E4B7F6" w14:textId="77777777" w:rsidR="00F5580B" w:rsidRPr="00F5580B" w:rsidRDefault="00F5580B" w:rsidP="00F5580B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F5580B">
        <w:rPr>
          <w:rFonts w:cstheme="minorHAnsi"/>
          <w:color w:val="575756"/>
          <w:lang w:val="en-US"/>
        </w:rPr>
        <w:t xml:space="preserve">Na kůži je také vhodné po dezinfekci a dalších 5-7 dní nanášet dvakrát denně speciální regenerační gel s obsahem kyseliny hyaluronové nad 1 </w:t>
      </w:r>
      <w:proofErr w:type="gramStart"/>
      <w:r w:rsidRPr="00F5580B">
        <w:rPr>
          <w:rFonts w:cstheme="minorHAnsi"/>
          <w:color w:val="575756"/>
          <w:lang w:val="en-US"/>
        </w:rPr>
        <w:t>% ,</w:t>
      </w:r>
      <w:proofErr w:type="gramEnd"/>
      <w:r w:rsidRPr="00F5580B">
        <w:rPr>
          <w:rFonts w:cstheme="minorHAnsi"/>
          <w:color w:val="575756"/>
          <w:lang w:val="en-US"/>
        </w:rPr>
        <w:t xml:space="preserve"> určený pro poraněnou pokožku</w:t>
      </w:r>
    </w:p>
    <w:p w14:paraId="6B721A74" w14:textId="77777777" w:rsidR="00F5580B" w:rsidRPr="00F5580B" w:rsidRDefault="00F5580B" w:rsidP="00F5580B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F5580B">
        <w:rPr>
          <w:rFonts w:cstheme="minorHAnsi"/>
          <w:color w:val="575756"/>
          <w:lang w:val="en-US"/>
        </w:rPr>
        <w:t>Po zaschnutí regeneračního gelu (cca 10 min) je možné na kůži nanést korektivní kosmetiku (make-up)</w:t>
      </w:r>
    </w:p>
    <w:p w14:paraId="136DB5ED" w14:textId="77777777" w:rsidR="00F5580B" w:rsidRPr="00F5580B" w:rsidRDefault="00F5580B" w:rsidP="00F5580B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F5580B">
        <w:rPr>
          <w:rFonts w:cstheme="minorHAnsi"/>
          <w:color w:val="575756"/>
          <w:lang w:val="en-US"/>
        </w:rPr>
        <w:t>Kůži chráníme před slunečním zářením používáním SPF 50+ krémů a nošením slunečních brýlí a pokrývky hlavy minimálně 7-10 dní po zákroku</w:t>
      </w:r>
    </w:p>
    <w:p w14:paraId="72E8FA38" w14:textId="77777777" w:rsidR="00F5580B" w:rsidRPr="00F5580B" w:rsidRDefault="00F5580B" w:rsidP="00F5580B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F5580B">
        <w:rPr>
          <w:rFonts w:cstheme="minorHAnsi"/>
          <w:color w:val="575756"/>
          <w:lang w:val="en-US"/>
        </w:rPr>
        <w:t>Po týdnu doporučujeme kontrolu u lékaře</w:t>
      </w:r>
    </w:p>
    <w:p w14:paraId="6ED42E3A" w14:textId="77777777" w:rsidR="00F5580B" w:rsidRPr="00F5580B" w:rsidRDefault="00F5580B" w:rsidP="00F5580B">
      <w:pPr>
        <w:rPr>
          <w:rFonts w:cstheme="minorHAnsi"/>
          <w:b/>
          <w:color w:val="575756"/>
          <w:lang w:val="en-US"/>
        </w:rPr>
      </w:pPr>
    </w:p>
    <w:p w14:paraId="5CFE58E3" w14:textId="77777777" w:rsidR="00F5580B" w:rsidRPr="00272316" w:rsidRDefault="00F5580B" w:rsidP="00F5580B">
      <w:pPr>
        <w:rPr>
          <w:rFonts w:cstheme="minorHAnsi"/>
          <w:b/>
          <w:color w:val="00B0F0"/>
          <w:sz w:val="26"/>
          <w:szCs w:val="26"/>
        </w:rPr>
      </w:pPr>
      <w:r w:rsidRPr="00272316">
        <w:rPr>
          <w:rFonts w:cstheme="minorHAnsi"/>
          <w:b/>
          <w:color w:val="00B0F0"/>
          <w:sz w:val="26"/>
          <w:szCs w:val="26"/>
        </w:rPr>
        <w:t>VÝSLEDKY</w:t>
      </w:r>
    </w:p>
    <w:p w14:paraId="24A4D302" w14:textId="77777777" w:rsidR="00F5580B" w:rsidRPr="00F5580B" w:rsidRDefault="00F5580B" w:rsidP="00F5580B">
      <w:pPr>
        <w:rPr>
          <w:rFonts w:cstheme="minorHAnsi"/>
          <w:b/>
          <w:color w:val="575756"/>
          <w:lang w:val="en-US"/>
        </w:rPr>
      </w:pPr>
    </w:p>
    <w:p w14:paraId="439032ED" w14:textId="77777777" w:rsidR="00F5580B" w:rsidRPr="00F5580B" w:rsidRDefault="00F5580B" w:rsidP="00F5580B">
      <w:pPr>
        <w:jc w:val="both"/>
        <w:rPr>
          <w:rFonts w:cstheme="minorHAnsi"/>
          <w:color w:val="575756"/>
        </w:rPr>
      </w:pPr>
      <w:r w:rsidRPr="00F5580B">
        <w:rPr>
          <w:rFonts w:cstheme="minorHAnsi"/>
          <w:color w:val="575756"/>
        </w:rPr>
        <w:t>Vzhled kůže po ošetření:</w:t>
      </w:r>
    </w:p>
    <w:p w14:paraId="0DFE9235" w14:textId="77777777" w:rsidR="00F5580B" w:rsidRPr="00F5580B" w:rsidRDefault="00F5580B" w:rsidP="00F5580B">
      <w:pPr>
        <w:rPr>
          <w:rFonts w:cstheme="minorHAnsi"/>
          <w:b/>
          <w:color w:val="575756"/>
          <w:lang w:val="en-US"/>
        </w:rPr>
      </w:pPr>
    </w:p>
    <w:tbl>
      <w:tblPr>
        <w:tblStyle w:val="Mkatabulky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80"/>
        <w:gridCol w:w="8486"/>
      </w:tblGrid>
      <w:tr w:rsidR="00F5580B" w:rsidRPr="00F5580B" w14:paraId="05004F38" w14:textId="77777777" w:rsidTr="00AF21F4">
        <w:trPr>
          <w:trHeight w:val="714"/>
        </w:trPr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BA223" w14:textId="77777777" w:rsidR="00F5580B" w:rsidRPr="00F5580B" w:rsidRDefault="00F5580B" w:rsidP="00AF21F4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F5580B">
              <w:rPr>
                <w:rFonts w:cstheme="minorHAnsi"/>
                <w:b/>
                <w:color w:val="575756"/>
                <w:lang w:val="en-US"/>
              </w:rPr>
              <w:t xml:space="preserve">2 – 3 </w:t>
            </w:r>
            <w:proofErr w:type="spellStart"/>
            <w:r w:rsidRPr="00F5580B">
              <w:rPr>
                <w:rFonts w:cstheme="minorHAnsi"/>
                <w:b/>
                <w:color w:val="575756"/>
                <w:lang w:val="en-US"/>
              </w:rPr>
              <w:t>dny</w:t>
            </w:r>
            <w:proofErr w:type="spellEnd"/>
            <w:r w:rsidRPr="00F5580B">
              <w:rPr>
                <w:rFonts w:cstheme="minorHAnsi"/>
                <w:b/>
                <w:color w:val="575756"/>
                <w:lang w:val="en-US"/>
              </w:rPr>
              <w:t xml:space="preserve"> po </w:t>
            </w:r>
            <w:proofErr w:type="spellStart"/>
            <w:r w:rsidRPr="00F5580B">
              <w:rPr>
                <w:rFonts w:cstheme="minorHAnsi"/>
                <w:b/>
                <w:color w:val="575756"/>
                <w:lang w:val="en-US"/>
              </w:rPr>
              <w:t>ošetření</w:t>
            </w:r>
            <w:proofErr w:type="spellEnd"/>
          </w:p>
        </w:tc>
        <w:tc>
          <w:tcPr>
            <w:tcW w:w="394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C82355" w14:textId="77777777" w:rsidR="00F5580B" w:rsidRPr="00F5580B" w:rsidRDefault="00F5580B" w:rsidP="00AF21F4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Stroupky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 (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zřídka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erytém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,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edém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>)</w:t>
            </w:r>
          </w:p>
        </w:tc>
      </w:tr>
      <w:tr w:rsidR="00F5580B" w:rsidRPr="00F5580B" w14:paraId="1C84C454" w14:textId="77777777" w:rsidTr="00AF21F4">
        <w:trPr>
          <w:trHeight w:val="556"/>
        </w:trPr>
        <w:tc>
          <w:tcPr>
            <w:tcW w:w="10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BDAED" w14:textId="77777777" w:rsidR="00F5580B" w:rsidRPr="00F5580B" w:rsidRDefault="00F5580B" w:rsidP="00AF21F4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F5580B">
              <w:rPr>
                <w:rFonts w:cstheme="minorHAnsi"/>
                <w:b/>
                <w:color w:val="575756"/>
                <w:lang w:val="en-US"/>
              </w:rPr>
              <w:t xml:space="preserve">4 </w:t>
            </w:r>
            <w:proofErr w:type="spellStart"/>
            <w:r w:rsidRPr="00F5580B">
              <w:rPr>
                <w:rFonts w:cstheme="minorHAnsi"/>
                <w:b/>
                <w:color w:val="575756"/>
                <w:lang w:val="en-US"/>
              </w:rPr>
              <w:t>dny</w:t>
            </w:r>
            <w:proofErr w:type="spellEnd"/>
            <w:r w:rsidRPr="00F5580B">
              <w:rPr>
                <w:rFonts w:cstheme="minorHAnsi"/>
                <w:b/>
                <w:color w:val="575756"/>
                <w:lang w:val="en-US"/>
              </w:rPr>
              <w:t xml:space="preserve"> po </w:t>
            </w:r>
            <w:proofErr w:type="spellStart"/>
            <w:r w:rsidRPr="00F5580B">
              <w:rPr>
                <w:rFonts w:cstheme="minorHAnsi"/>
                <w:b/>
                <w:color w:val="575756"/>
                <w:lang w:val="en-US"/>
              </w:rPr>
              <w:t>ošetření</w:t>
            </w:r>
            <w:proofErr w:type="spellEnd"/>
          </w:p>
        </w:tc>
        <w:tc>
          <w:tcPr>
            <w:tcW w:w="3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E3AB028" w14:textId="77777777" w:rsidR="00F5580B" w:rsidRPr="00F5580B" w:rsidRDefault="00F5580B" w:rsidP="00AF21F4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Stroupky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 se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začínají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loupat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 (bez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erytému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, bez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edému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>)</w:t>
            </w:r>
          </w:p>
        </w:tc>
      </w:tr>
      <w:tr w:rsidR="00F5580B" w:rsidRPr="00F5580B" w14:paraId="12CCAF55" w14:textId="77777777" w:rsidTr="00AF21F4">
        <w:trPr>
          <w:trHeight w:val="1842"/>
        </w:trPr>
        <w:tc>
          <w:tcPr>
            <w:tcW w:w="10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C7D2B" w14:textId="77777777" w:rsidR="00F5580B" w:rsidRPr="00F5580B" w:rsidRDefault="00F5580B" w:rsidP="00AF21F4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F5580B">
              <w:rPr>
                <w:rFonts w:cstheme="minorHAnsi"/>
                <w:b/>
                <w:color w:val="575756"/>
                <w:lang w:val="en-US"/>
              </w:rPr>
              <w:t xml:space="preserve">5 – 8 </w:t>
            </w:r>
            <w:proofErr w:type="spellStart"/>
            <w:r w:rsidRPr="00F5580B">
              <w:rPr>
                <w:rFonts w:cstheme="minorHAnsi"/>
                <w:b/>
                <w:color w:val="575756"/>
                <w:lang w:val="en-US"/>
              </w:rPr>
              <w:t>dní</w:t>
            </w:r>
            <w:proofErr w:type="spellEnd"/>
            <w:r w:rsidRPr="00F5580B">
              <w:rPr>
                <w:rFonts w:cstheme="minorHAnsi"/>
                <w:b/>
                <w:color w:val="575756"/>
                <w:lang w:val="en-US"/>
              </w:rPr>
              <w:t xml:space="preserve"> po </w:t>
            </w:r>
            <w:proofErr w:type="spellStart"/>
            <w:r w:rsidRPr="00F5580B">
              <w:rPr>
                <w:rFonts w:cstheme="minorHAnsi"/>
                <w:b/>
                <w:color w:val="575756"/>
                <w:lang w:val="en-US"/>
              </w:rPr>
              <w:t>ošetření</w:t>
            </w:r>
            <w:proofErr w:type="spellEnd"/>
          </w:p>
        </w:tc>
        <w:tc>
          <w:tcPr>
            <w:tcW w:w="3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0AAC5E" w14:textId="77777777" w:rsidR="00F5580B" w:rsidRPr="00F5580B" w:rsidRDefault="00F5580B" w:rsidP="00AF21F4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Kůže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 je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již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 bez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stroupků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, bez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barevných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změn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, v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této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fázi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už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 je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možné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aplikovat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 make-up,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viditelná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 je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rejuvenace</w:t>
            </w:r>
            <w:proofErr w:type="spellEnd"/>
          </w:p>
          <w:p w14:paraId="09837283" w14:textId="77777777" w:rsidR="00F5580B" w:rsidRPr="00F5580B" w:rsidRDefault="00F5580B" w:rsidP="00AF21F4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F5580B">
              <w:rPr>
                <w:rFonts w:cstheme="minorHAnsi"/>
                <w:color w:val="575756"/>
                <w:lang w:val="en-US"/>
              </w:rPr>
              <w:t xml:space="preserve">Pro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zhojení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doporučujeme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nanášet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dvakrát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denně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 po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dobu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 14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dní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sérum</w:t>
            </w:r>
            <w:proofErr w:type="spellEnd"/>
            <w:r w:rsidRPr="00F5580B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F5580B">
              <w:rPr>
                <w:rFonts w:cstheme="minorHAnsi"/>
                <w:color w:val="575756"/>
                <w:lang w:val="en-US"/>
              </w:rPr>
              <w:t>LiftVital</w:t>
            </w:r>
            <w:proofErr w:type="spellEnd"/>
          </w:p>
        </w:tc>
      </w:tr>
    </w:tbl>
    <w:p w14:paraId="516F1C01" w14:textId="77777777" w:rsidR="00F5580B" w:rsidRPr="00F5580B" w:rsidRDefault="00F5580B" w:rsidP="00F5580B">
      <w:pPr>
        <w:rPr>
          <w:rFonts w:cstheme="minorHAnsi"/>
          <w:b/>
          <w:color w:val="575756"/>
          <w:lang w:val="en-US"/>
        </w:rPr>
      </w:pPr>
    </w:p>
    <w:p w14:paraId="2E92412F" w14:textId="77777777" w:rsidR="00F5580B" w:rsidRPr="00F5580B" w:rsidRDefault="00F5580B" w:rsidP="00F5580B">
      <w:pPr>
        <w:jc w:val="both"/>
        <w:rPr>
          <w:rFonts w:cstheme="minorHAnsi"/>
          <w:color w:val="575756"/>
          <w:lang w:val="en-US"/>
        </w:rPr>
      </w:pPr>
      <w:proofErr w:type="spellStart"/>
      <w:r w:rsidRPr="00F5580B">
        <w:rPr>
          <w:rFonts w:cstheme="minorHAnsi"/>
          <w:color w:val="575756"/>
          <w:lang w:val="en-US"/>
        </w:rPr>
        <w:t>Pokud</w:t>
      </w:r>
      <w:proofErr w:type="spellEnd"/>
      <w:r w:rsidRPr="00F5580B">
        <w:rPr>
          <w:rFonts w:cstheme="minorHAnsi"/>
          <w:color w:val="575756"/>
          <w:lang w:val="en-US"/>
        </w:rPr>
        <w:t xml:space="preserve"> je </w:t>
      </w:r>
      <w:proofErr w:type="spellStart"/>
      <w:r w:rsidRPr="00F5580B">
        <w:rPr>
          <w:rFonts w:cstheme="minorHAnsi"/>
          <w:color w:val="575756"/>
          <w:lang w:val="en-US"/>
        </w:rPr>
        <w:t>ošetření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provedeno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správně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dle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instrukcí</w:t>
      </w:r>
      <w:proofErr w:type="spellEnd"/>
      <w:r w:rsidRPr="00F5580B">
        <w:rPr>
          <w:rFonts w:cstheme="minorHAnsi"/>
          <w:color w:val="575756"/>
          <w:lang w:val="en-US"/>
        </w:rPr>
        <w:t xml:space="preserve">, </w:t>
      </w:r>
      <w:proofErr w:type="spellStart"/>
      <w:r w:rsidRPr="00F5580B">
        <w:rPr>
          <w:rFonts w:cstheme="minorHAnsi"/>
          <w:color w:val="575756"/>
          <w:lang w:val="en-US"/>
        </w:rPr>
        <w:t>žilka</w:t>
      </w:r>
      <w:proofErr w:type="spellEnd"/>
      <w:r w:rsidRPr="00F5580B">
        <w:rPr>
          <w:rFonts w:cstheme="minorHAnsi"/>
          <w:color w:val="575756"/>
          <w:lang w:val="en-US"/>
        </w:rPr>
        <w:t xml:space="preserve"> by </w:t>
      </w:r>
      <w:proofErr w:type="spellStart"/>
      <w:r w:rsidRPr="00F5580B">
        <w:rPr>
          <w:rFonts w:cstheme="minorHAnsi"/>
          <w:color w:val="575756"/>
          <w:lang w:val="en-US"/>
        </w:rPr>
        <w:t>měla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být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odstraněna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ihned</w:t>
      </w:r>
      <w:proofErr w:type="spellEnd"/>
      <w:r w:rsidRPr="00F5580B">
        <w:rPr>
          <w:rFonts w:cstheme="minorHAnsi"/>
          <w:color w:val="575756"/>
          <w:lang w:val="en-US"/>
        </w:rPr>
        <w:t xml:space="preserve">. </w:t>
      </w:r>
      <w:proofErr w:type="spellStart"/>
      <w:r w:rsidRPr="00F5580B">
        <w:rPr>
          <w:rFonts w:cstheme="minorHAnsi"/>
          <w:color w:val="575756"/>
          <w:lang w:val="en-US"/>
        </w:rPr>
        <w:t>Případně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může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na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kůži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zůstat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zkarbonizovaná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vrstva</w:t>
      </w:r>
      <w:proofErr w:type="spellEnd"/>
      <w:r w:rsidRPr="00F5580B">
        <w:rPr>
          <w:rFonts w:cstheme="minorHAnsi"/>
          <w:color w:val="575756"/>
          <w:lang w:val="en-US"/>
        </w:rPr>
        <w:t xml:space="preserve"> – </w:t>
      </w:r>
      <w:proofErr w:type="spellStart"/>
      <w:r w:rsidRPr="00F5580B">
        <w:rPr>
          <w:rFonts w:cstheme="minorHAnsi"/>
          <w:color w:val="575756"/>
          <w:lang w:val="en-US"/>
        </w:rPr>
        <w:t>stroupek</w:t>
      </w:r>
      <w:proofErr w:type="spellEnd"/>
      <w:r w:rsidRPr="00F5580B">
        <w:rPr>
          <w:rFonts w:cstheme="minorHAnsi"/>
          <w:color w:val="575756"/>
          <w:lang w:val="en-US"/>
        </w:rPr>
        <w:t xml:space="preserve">, </w:t>
      </w:r>
      <w:proofErr w:type="spellStart"/>
      <w:r w:rsidRPr="00F5580B">
        <w:rPr>
          <w:rFonts w:cstheme="minorHAnsi"/>
          <w:color w:val="575756"/>
          <w:lang w:val="en-US"/>
        </w:rPr>
        <w:t>který</w:t>
      </w:r>
      <w:proofErr w:type="spellEnd"/>
      <w:r w:rsidRPr="00F5580B">
        <w:rPr>
          <w:rFonts w:cstheme="minorHAnsi"/>
          <w:color w:val="575756"/>
          <w:lang w:val="en-US"/>
        </w:rPr>
        <w:t xml:space="preserve"> se </w:t>
      </w:r>
      <w:proofErr w:type="spellStart"/>
      <w:r w:rsidRPr="00F5580B">
        <w:rPr>
          <w:rFonts w:cstheme="minorHAnsi"/>
          <w:color w:val="575756"/>
          <w:lang w:val="en-US"/>
        </w:rPr>
        <w:t>během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několika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dní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odloučí</w:t>
      </w:r>
      <w:proofErr w:type="spellEnd"/>
      <w:r w:rsidRPr="00F5580B">
        <w:rPr>
          <w:rFonts w:cstheme="minorHAnsi"/>
          <w:color w:val="575756"/>
          <w:lang w:val="en-US"/>
        </w:rPr>
        <w:t xml:space="preserve">. </w:t>
      </w:r>
    </w:p>
    <w:p w14:paraId="3BDB745A" w14:textId="77777777" w:rsidR="00F5580B" w:rsidRPr="00F5580B" w:rsidRDefault="00F5580B" w:rsidP="00F5580B">
      <w:pPr>
        <w:jc w:val="both"/>
        <w:rPr>
          <w:rFonts w:cstheme="minorHAnsi"/>
          <w:color w:val="575756"/>
          <w:lang w:val="en-US"/>
        </w:rPr>
      </w:pPr>
      <w:proofErr w:type="spellStart"/>
      <w:r w:rsidRPr="00F5580B">
        <w:rPr>
          <w:rFonts w:cstheme="minorHAnsi"/>
          <w:color w:val="575756"/>
          <w:lang w:val="en-US"/>
        </w:rPr>
        <w:lastRenderedPageBreak/>
        <w:t>Hojení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probíhá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zpravidla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týden</w:t>
      </w:r>
      <w:proofErr w:type="spellEnd"/>
      <w:r w:rsidRPr="00F5580B">
        <w:rPr>
          <w:rFonts w:cstheme="minorHAnsi"/>
          <w:color w:val="575756"/>
          <w:lang w:val="en-US"/>
        </w:rPr>
        <w:t xml:space="preserve">, </w:t>
      </w:r>
      <w:proofErr w:type="spellStart"/>
      <w:r w:rsidRPr="00F5580B">
        <w:rPr>
          <w:rFonts w:cstheme="minorHAnsi"/>
          <w:color w:val="575756"/>
          <w:lang w:val="en-US"/>
        </w:rPr>
        <w:t>výjimečně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déle</w:t>
      </w:r>
      <w:proofErr w:type="spellEnd"/>
      <w:r w:rsidRPr="00F5580B">
        <w:rPr>
          <w:rFonts w:cstheme="minorHAnsi"/>
          <w:color w:val="575756"/>
          <w:lang w:val="en-US"/>
        </w:rPr>
        <w:t xml:space="preserve">. </w:t>
      </w:r>
      <w:proofErr w:type="spellStart"/>
      <w:r w:rsidRPr="00F5580B">
        <w:rPr>
          <w:rFonts w:cstheme="minorHAnsi"/>
          <w:color w:val="575756"/>
          <w:lang w:val="en-US"/>
        </w:rPr>
        <w:t>Pokud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byla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odstraněná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léze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větších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rozměrů</w:t>
      </w:r>
      <w:proofErr w:type="spellEnd"/>
      <w:r w:rsidRPr="00F5580B">
        <w:rPr>
          <w:rFonts w:cstheme="minorHAnsi"/>
          <w:color w:val="575756"/>
          <w:lang w:val="en-US"/>
        </w:rPr>
        <w:t xml:space="preserve">, </w:t>
      </w:r>
      <w:proofErr w:type="spellStart"/>
      <w:r w:rsidRPr="00F5580B">
        <w:rPr>
          <w:rFonts w:cstheme="minorHAnsi"/>
          <w:color w:val="575756"/>
          <w:lang w:val="en-US"/>
        </w:rPr>
        <w:t>hojení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může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být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prodlouženo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až</w:t>
      </w:r>
      <w:proofErr w:type="spellEnd"/>
      <w:r w:rsidRPr="00F5580B">
        <w:rPr>
          <w:rFonts w:cstheme="minorHAnsi"/>
          <w:color w:val="575756"/>
          <w:lang w:val="en-US"/>
        </w:rPr>
        <w:t xml:space="preserve"> </w:t>
      </w:r>
      <w:proofErr w:type="spellStart"/>
      <w:r w:rsidRPr="00F5580B">
        <w:rPr>
          <w:rFonts w:cstheme="minorHAnsi"/>
          <w:color w:val="575756"/>
          <w:lang w:val="en-US"/>
        </w:rPr>
        <w:t>na</w:t>
      </w:r>
      <w:proofErr w:type="spellEnd"/>
      <w:r w:rsidRPr="00F5580B">
        <w:rPr>
          <w:rFonts w:cstheme="minorHAnsi"/>
          <w:color w:val="575756"/>
          <w:lang w:val="en-US"/>
        </w:rPr>
        <w:t xml:space="preserve"> 14 </w:t>
      </w:r>
      <w:proofErr w:type="spellStart"/>
      <w:r w:rsidRPr="00F5580B">
        <w:rPr>
          <w:rFonts w:cstheme="minorHAnsi"/>
          <w:color w:val="575756"/>
          <w:lang w:val="en-US"/>
        </w:rPr>
        <w:t>dní</w:t>
      </w:r>
      <w:proofErr w:type="spellEnd"/>
      <w:r w:rsidRPr="00F5580B">
        <w:rPr>
          <w:rFonts w:cstheme="minorHAnsi"/>
          <w:color w:val="575756"/>
          <w:lang w:val="en-US"/>
        </w:rPr>
        <w:t>.</w:t>
      </w:r>
    </w:p>
    <w:p w14:paraId="06B6FC55" w14:textId="77777777" w:rsidR="00F5580B" w:rsidRPr="00057B24" w:rsidRDefault="00F5580B" w:rsidP="00F5580B">
      <w:pPr>
        <w:rPr>
          <w:rFonts w:cstheme="minorHAnsi"/>
          <w:color w:val="575756"/>
          <w:lang w:val="en-US"/>
        </w:rPr>
      </w:pPr>
    </w:p>
    <w:p w14:paraId="34FB0319" w14:textId="77777777" w:rsidR="00F5580B" w:rsidRPr="00057B24" w:rsidRDefault="00F5580B" w:rsidP="00F5580B">
      <w:pPr>
        <w:rPr>
          <w:rFonts w:cstheme="minorHAnsi"/>
          <w:b/>
          <w:color w:val="575756"/>
        </w:rPr>
      </w:pPr>
    </w:p>
    <w:p w14:paraId="1CB2B518" w14:textId="77777777" w:rsidR="00F5580B" w:rsidRPr="00057B24" w:rsidRDefault="00F5580B" w:rsidP="00F5580B">
      <w:pPr>
        <w:rPr>
          <w:rFonts w:cstheme="minorHAnsi"/>
          <w:b/>
          <w:color w:val="575756"/>
        </w:rPr>
      </w:pPr>
    </w:p>
    <w:p w14:paraId="0EDA197C" w14:textId="77777777" w:rsidR="00F5580B" w:rsidRPr="00001507" w:rsidRDefault="00F5580B" w:rsidP="00F5580B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bookmarkStart w:id="9" w:name="_Hlk1465072"/>
      <w:r w:rsidRPr="00001507">
        <w:rPr>
          <w:rFonts w:asciiTheme="minorHAnsi" w:hAnsiTheme="minorHAnsi" w:cstheme="minorHAnsi"/>
          <w:color w:val="40C0F0"/>
          <w:lang w:val="en-US"/>
        </w:rPr>
        <w:t>PRO VÍCE INFORMACÍ A SHLÉDNUTÍ NÁZORNÝCH VIDEÍ NAVŠTIVTE, PROSÍM, NÁŠ YOUTUBE KANÁL</w:t>
      </w:r>
    </w:p>
    <w:p w14:paraId="601073A0" w14:textId="77777777" w:rsidR="00F5580B" w:rsidRPr="007955E6" w:rsidRDefault="00F5580B" w:rsidP="00F5580B">
      <w:pPr>
        <w:rPr>
          <w:rFonts w:cstheme="minorHAnsi"/>
          <w:color w:val="575756"/>
          <w:lang w:val="en-US"/>
        </w:rPr>
      </w:pPr>
    </w:p>
    <w:tbl>
      <w:tblPr>
        <w:tblStyle w:val="Mkatabulky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807"/>
      </w:tblGrid>
      <w:tr w:rsidR="00F5580B" w14:paraId="29F22B09" w14:textId="77777777" w:rsidTr="00AF21F4">
        <w:tc>
          <w:tcPr>
            <w:tcW w:w="4606" w:type="dxa"/>
            <w:vAlign w:val="center"/>
            <w:hideMark/>
          </w:tcPr>
          <w:p w14:paraId="7230A933" w14:textId="77777777" w:rsidR="00F5580B" w:rsidRDefault="00F5580B" w:rsidP="00AF21F4">
            <w:pPr>
              <w:spacing w:after="120"/>
              <w:jc w:val="center"/>
              <w:rPr>
                <w:rFonts w:ascii="Arial" w:hAnsi="Arial" w:cs="Arial"/>
                <w:sz w:val="28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8"/>
                <w:lang w:eastAsia="cs-CZ"/>
              </w:rPr>
              <w:drawing>
                <wp:inline distT="0" distB="0" distL="0" distR="0" wp14:anchorId="77E1740E" wp14:editId="1F2E2F5B">
                  <wp:extent cx="361950" cy="361950"/>
                  <wp:effectExtent l="0" t="0" r="0" b="0"/>
                  <wp:docPr id="4" name="Obrázek 4" descr="youtube button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youtube button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4FD7EED4" w14:textId="77777777" w:rsidR="00F5580B" w:rsidRDefault="00F5580B" w:rsidP="00AF21F4">
            <w:pPr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</w:pPr>
            <w:r w:rsidRPr="00722431"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  <w:t>www.youtube.com/jettplasmadevices</w:t>
            </w:r>
          </w:p>
        </w:tc>
      </w:tr>
      <w:bookmarkEnd w:id="9"/>
      <w:tr w:rsidR="00F5580B" w14:paraId="0CF077E6" w14:textId="77777777" w:rsidTr="00AF21F4">
        <w:tc>
          <w:tcPr>
            <w:tcW w:w="4606" w:type="dxa"/>
            <w:vAlign w:val="center"/>
          </w:tcPr>
          <w:p w14:paraId="4A69C0F3" w14:textId="77777777" w:rsidR="00F5580B" w:rsidRDefault="00F5580B" w:rsidP="00AF21F4">
            <w:pPr>
              <w:spacing w:after="120"/>
              <w:jc w:val="center"/>
              <w:rPr>
                <w:rFonts w:ascii="Arial" w:hAnsi="Arial" w:cs="Arial"/>
                <w:noProof/>
                <w:sz w:val="28"/>
                <w:lang w:eastAsia="cs-CZ"/>
              </w:rPr>
            </w:pPr>
          </w:p>
        </w:tc>
        <w:tc>
          <w:tcPr>
            <w:tcW w:w="4606" w:type="dxa"/>
            <w:vAlign w:val="center"/>
          </w:tcPr>
          <w:p w14:paraId="561C0B75" w14:textId="77777777" w:rsidR="00F5580B" w:rsidRDefault="00F5580B" w:rsidP="00AF21F4">
            <w:pPr>
              <w:rPr>
                <w:sz w:val="22"/>
              </w:rPr>
            </w:pPr>
          </w:p>
        </w:tc>
      </w:tr>
    </w:tbl>
    <w:p w14:paraId="568BF1DB" w14:textId="77777777" w:rsidR="00A27925" w:rsidRPr="00F5580B" w:rsidRDefault="00A27925" w:rsidP="00F5580B">
      <w:pPr>
        <w:rPr>
          <w:rFonts w:cstheme="minorHAnsi"/>
          <w:b/>
          <w:color w:val="575756"/>
          <w:lang w:val="en-US"/>
        </w:rPr>
      </w:pPr>
    </w:p>
    <w:sectPr w:rsidR="00A27925" w:rsidRPr="00F5580B" w:rsidSect="009D220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567" w:bottom="1026" w:left="567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0A5AC" w14:textId="77777777" w:rsidR="00BC7523" w:rsidRDefault="00BC7523" w:rsidP="007D29C6">
      <w:r>
        <w:separator/>
      </w:r>
    </w:p>
  </w:endnote>
  <w:endnote w:type="continuationSeparator" w:id="0">
    <w:p w14:paraId="65E42AE3" w14:textId="77777777" w:rsidR="00BC7523" w:rsidRDefault="00BC7523" w:rsidP="007D2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C5367" w14:textId="77777777" w:rsidR="001D4E34" w:rsidRDefault="001D4E3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FF4B5" w14:textId="39B9707B" w:rsidR="007D29C6" w:rsidRDefault="0045688C" w:rsidP="00A27925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BA255FA" wp14:editId="00214955">
          <wp:simplePos x="0" y="0"/>
          <wp:positionH relativeFrom="column">
            <wp:align>center</wp:align>
          </wp:positionH>
          <wp:positionV relativeFrom="page">
            <wp:posOffset>10076873</wp:posOffset>
          </wp:positionV>
          <wp:extent cx="3812400" cy="396000"/>
          <wp:effectExtent l="0" t="0" r="0" b="10795"/>
          <wp:wrapNone/>
          <wp:docPr id="5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8124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8E720" w14:textId="77777777" w:rsidR="001D4E34" w:rsidRDefault="001D4E3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994CC" w14:textId="77777777" w:rsidR="00BC7523" w:rsidRDefault="00BC7523" w:rsidP="007D29C6">
      <w:r>
        <w:separator/>
      </w:r>
    </w:p>
  </w:footnote>
  <w:footnote w:type="continuationSeparator" w:id="0">
    <w:p w14:paraId="5B6F85C9" w14:textId="77777777" w:rsidR="00BC7523" w:rsidRDefault="00BC7523" w:rsidP="007D2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1E690" w14:textId="77777777" w:rsidR="001D4E34" w:rsidRDefault="001D4E3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F53E7" w14:textId="3A1E5234" w:rsidR="007D29C6" w:rsidRDefault="0045688C" w:rsidP="00CB7585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0BD32EEC" wp14:editId="28589560">
          <wp:simplePos x="0" y="0"/>
          <wp:positionH relativeFrom="column">
            <wp:align>center</wp:align>
          </wp:positionH>
          <wp:positionV relativeFrom="page">
            <wp:posOffset>365070</wp:posOffset>
          </wp:positionV>
          <wp:extent cx="6919200" cy="968400"/>
          <wp:effectExtent l="0" t="0" r="0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9200" cy="9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0E752" w14:textId="77777777" w:rsidR="001D4E34" w:rsidRDefault="001D4E3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81B91"/>
    <w:multiLevelType w:val="hybridMultilevel"/>
    <w:tmpl w:val="D68A102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954BA6"/>
    <w:multiLevelType w:val="hybridMultilevel"/>
    <w:tmpl w:val="E56260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1597F"/>
    <w:multiLevelType w:val="hybridMultilevel"/>
    <w:tmpl w:val="381AB4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64AE8"/>
    <w:multiLevelType w:val="hybridMultilevel"/>
    <w:tmpl w:val="C5FAAA4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C5247"/>
    <w:multiLevelType w:val="hybridMultilevel"/>
    <w:tmpl w:val="7AD6E26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F509A"/>
    <w:multiLevelType w:val="hybridMultilevel"/>
    <w:tmpl w:val="755254D8"/>
    <w:lvl w:ilvl="0" w:tplc="444C7A78">
      <w:start w:val="1"/>
      <w:numFmt w:val="decimal"/>
      <w:lvlText w:val="%1)"/>
      <w:lvlJc w:val="left"/>
      <w:pPr>
        <w:ind w:left="720" w:hanging="360"/>
      </w:pPr>
      <w:rPr>
        <w:rFonts w:hint="default"/>
        <w:color w:val="00B0F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A83A48"/>
    <w:multiLevelType w:val="hybridMultilevel"/>
    <w:tmpl w:val="4FBAF93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F7844"/>
    <w:multiLevelType w:val="hybridMultilevel"/>
    <w:tmpl w:val="49B4F5B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60C0F"/>
    <w:multiLevelType w:val="hybridMultilevel"/>
    <w:tmpl w:val="EAEE458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82286"/>
    <w:multiLevelType w:val="hybridMultilevel"/>
    <w:tmpl w:val="60A8A2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5360F9"/>
    <w:multiLevelType w:val="hybridMultilevel"/>
    <w:tmpl w:val="2B4C8A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B334B7"/>
    <w:multiLevelType w:val="hybridMultilevel"/>
    <w:tmpl w:val="5220F6B0"/>
    <w:lvl w:ilvl="0" w:tplc="56F0CC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3911C9"/>
    <w:multiLevelType w:val="hybridMultilevel"/>
    <w:tmpl w:val="6046DB1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50870"/>
    <w:multiLevelType w:val="hybridMultilevel"/>
    <w:tmpl w:val="55089AD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044B3F"/>
    <w:multiLevelType w:val="hybridMultilevel"/>
    <w:tmpl w:val="FDE8614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0B5576"/>
    <w:multiLevelType w:val="hybridMultilevel"/>
    <w:tmpl w:val="97A626A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D85350"/>
    <w:multiLevelType w:val="hybridMultilevel"/>
    <w:tmpl w:val="16287E0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1124C1"/>
    <w:multiLevelType w:val="hybridMultilevel"/>
    <w:tmpl w:val="66CE82D6"/>
    <w:lvl w:ilvl="0" w:tplc="E12CF4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3F59A5"/>
    <w:multiLevelType w:val="hybridMultilevel"/>
    <w:tmpl w:val="C28029E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2376F8"/>
    <w:multiLevelType w:val="hybridMultilevel"/>
    <w:tmpl w:val="15EEC58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5D4B5E91"/>
    <w:multiLevelType w:val="hybridMultilevel"/>
    <w:tmpl w:val="952433B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7DE0FB2"/>
    <w:multiLevelType w:val="hybridMultilevel"/>
    <w:tmpl w:val="B0EC01F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21792"/>
    <w:multiLevelType w:val="hybridMultilevel"/>
    <w:tmpl w:val="9DB24DAA"/>
    <w:lvl w:ilvl="0" w:tplc="E1588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2F655D"/>
    <w:multiLevelType w:val="hybridMultilevel"/>
    <w:tmpl w:val="7924E89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CB4EAD"/>
    <w:multiLevelType w:val="hybridMultilevel"/>
    <w:tmpl w:val="F0EAFD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557679"/>
    <w:multiLevelType w:val="hybridMultilevel"/>
    <w:tmpl w:val="C97E9E8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4741E8"/>
    <w:multiLevelType w:val="hybridMultilevel"/>
    <w:tmpl w:val="2B4C8A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8C38E4"/>
    <w:multiLevelType w:val="hybridMultilevel"/>
    <w:tmpl w:val="74740A9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751C87"/>
    <w:multiLevelType w:val="hybridMultilevel"/>
    <w:tmpl w:val="4B5428FC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B205831"/>
    <w:multiLevelType w:val="hybridMultilevel"/>
    <w:tmpl w:val="55C4D2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79243C"/>
    <w:multiLevelType w:val="hybridMultilevel"/>
    <w:tmpl w:val="0EAE8648"/>
    <w:lvl w:ilvl="0" w:tplc="19D8FA5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0"/>
  </w:num>
  <w:num w:numId="5">
    <w:abstractNumId w:val="27"/>
  </w:num>
  <w:num w:numId="6">
    <w:abstractNumId w:val="3"/>
  </w:num>
  <w:num w:numId="7">
    <w:abstractNumId w:val="15"/>
  </w:num>
  <w:num w:numId="8">
    <w:abstractNumId w:val="22"/>
  </w:num>
  <w:num w:numId="9">
    <w:abstractNumId w:val="9"/>
  </w:num>
  <w:num w:numId="10">
    <w:abstractNumId w:val="5"/>
  </w:num>
  <w:num w:numId="11">
    <w:abstractNumId w:val="30"/>
  </w:num>
  <w:num w:numId="12">
    <w:abstractNumId w:val="17"/>
  </w:num>
  <w:num w:numId="13">
    <w:abstractNumId w:val="8"/>
  </w:num>
  <w:num w:numId="14">
    <w:abstractNumId w:val="11"/>
  </w:num>
  <w:num w:numId="15">
    <w:abstractNumId w:val="1"/>
  </w:num>
  <w:num w:numId="16">
    <w:abstractNumId w:val="29"/>
  </w:num>
  <w:num w:numId="17">
    <w:abstractNumId w:val="18"/>
  </w:num>
  <w:num w:numId="18">
    <w:abstractNumId w:val="4"/>
  </w:num>
  <w:num w:numId="19">
    <w:abstractNumId w:val="23"/>
  </w:num>
  <w:num w:numId="20">
    <w:abstractNumId w:val="21"/>
  </w:num>
  <w:num w:numId="21">
    <w:abstractNumId w:val="19"/>
  </w:num>
  <w:num w:numId="22">
    <w:abstractNumId w:val="20"/>
  </w:num>
  <w:num w:numId="23">
    <w:abstractNumId w:val="24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28"/>
  </w:num>
  <w:num w:numId="27">
    <w:abstractNumId w:val="6"/>
  </w:num>
  <w:num w:numId="28">
    <w:abstractNumId w:val="25"/>
  </w:num>
  <w:num w:numId="29">
    <w:abstractNumId w:val="2"/>
  </w:num>
  <w:num w:numId="30">
    <w:abstractNumId w:val="7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9C6"/>
    <w:rsid w:val="00071658"/>
    <w:rsid w:val="0009627E"/>
    <w:rsid w:val="000C4528"/>
    <w:rsid w:val="001A0FA3"/>
    <w:rsid w:val="001A6F7F"/>
    <w:rsid w:val="001B5502"/>
    <w:rsid w:val="001D4E34"/>
    <w:rsid w:val="002D4895"/>
    <w:rsid w:val="0033790E"/>
    <w:rsid w:val="003B286E"/>
    <w:rsid w:val="00427BE1"/>
    <w:rsid w:val="0043256A"/>
    <w:rsid w:val="0045688C"/>
    <w:rsid w:val="006639B6"/>
    <w:rsid w:val="006A648F"/>
    <w:rsid w:val="007D29C6"/>
    <w:rsid w:val="00844D22"/>
    <w:rsid w:val="009518FD"/>
    <w:rsid w:val="009D220E"/>
    <w:rsid w:val="00A27925"/>
    <w:rsid w:val="00A46D03"/>
    <w:rsid w:val="00AE65FB"/>
    <w:rsid w:val="00B31EEA"/>
    <w:rsid w:val="00B518A0"/>
    <w:rsid w:val="00BC7523"/>
    <w:rsid w:val="00CB7585"/>
    <w:rsid w:val="00D13558"/>
    <w:rsid w:val="00F4799A"/>
    <w:rsid w:val="00F5580B"/>
    <w:rsid w:val="00F86B87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2C470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Pr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B31EEA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31EE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D29C6"/>
  </w:style>
  <w:style w:type="paragraph" w:styleId="Zpat">
    <w:name w:val="footer"/>
    <w:basedOn w:val="Normln"/>
    <w:link w:val="Zpat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D29C6"/>
  </w:style>
  <w:style w:type="character" w:customStyle="1" w:styleId="Nadpis1Char">
    <w:name w:val="Nadpis 1 Char"/>
    <w:basedOn w:val="Standardnpsmoodstavce"/>
    <w:link w:val="Nadpis1"/>
    <w:uiPriority w:val="9"/>
    <w:rsid w:val="00B31EE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B31EE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styleId="Odstavecseseznamem">
    <w:name w:val="List Paragraph"/>
    <w:basedOn w:val="Normln"/>
    <w:uiPriority w:val="34"/>
    <w:qFormat/>
    <w:rsid w:val="00B31EE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Mkatabulky">
    <w:name w:val="Table Grid"/>
    <w:basedOn w:val="Normlntabulka"/>
    <w:uiPriority w:val="59"/>
    <w:rsid w:val="00B31EE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31EEA"/>
    <w:rPr>
      <w:color w:val="0563C1" w:themeColor="hyperlink"/>
      <w:u w:val="single"/>
    </w:rPr>
  </w:style>
  <w:style w:type="paragraph" w:customStyle="1" w:styleId="Standard">
    <w:name w:val="Standard"/>
    <w:rsid w:val="00F5580B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jettplasmadevices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257725C-3DD9-4FFB-9385-A9774AFA3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685</Words>
  <Characters>4047</Characters>
  <Application>Microsoft Office Word</Application>
  <DocSecurity>0</DocSecurity>
  <Lines>33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Office364</dc:creator>
  <cp:keywords/>
  <dc:description/>
  <cp:lastModifiedBy>Admin</cp:lastModifiedBy>
  <cp:revision>8</cp:revision>
  <cp:lastPrinted>2019-02-19T11:07:00Z</cp:lastPrinted>
  <dcterms:created xsi:type="dcterms:W3CDTF">2018-03-15T10:13:00Z</dcterms:created>
  <dcterms:modified xsi:type="dcterms:W3CDTF">2019-02-28T06:40:00Z</dcterms:modified>
</cp:coreProperties>
</file>